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1EB60C94" w:rsidR="00932DE9" w:rsidRPr="00A548AB" w:rsidRDefault="007B21FF" w:rsidP="00932DE9">
      <w:pPr>
        <w:jc w:val="center"/>
        <w:rPr>
          <w:rFonts w:asciiTheme="majorBidi" w:hAnsiTheme="majorBidi" w:cstheme="majorBidi"/>
          <w:b/>
          <w:bCs/>
          <w:sz w:val="20"/>
          <w:szCs w:val="20"/>
        </w:rPr>
      </w:pPr>
      <w:proofErr w:type="gramStart"/>
      <w:r w:rsidRPr="00A548AB">
        <w:rPr>
          <w:rFonts w:asciiTheme="majorBidi" w:hAnsiTheme="majorBidi" w:cstheme="majorBidi"/>
          <w:b/>
          <w:bCs/>
          <w:sz w:val="20"/>
          <w:szCs w:val="20"/>
        </w:rPr>
        <w:t xml:space="preserve">Course </w:t>
      </w:r>
      <w:r w:rsidR="00CD3F1E" w:rsidRPr="00A548AB">
        <w:rPr>
          <w:rFonts w:asciiTheme="majorBidi" w:hAnsiTheme="majorBidi" w:cstheme="majorBidi"/>
          <w:b/>
          <w:bCs/>
          <w:sz w:val="20"/>
          <w:szCs w:val="20"/>
        </w:rPr>
        <w:t xml:space="preserve"> Syllabus</w:t>
      </w:r>
      <w:proofErr w:type="gramEnd"/>
    </w:p>
    <w:p w14:paraId="490D561E" w14:textId="1FAD9A43" w:rsidR="0070670B" w:rsidRPr="00A548AB" w:rsidRDefault="0070670B" w:rsidP="00932DE9">
      <w:pPr>
        <w:jc w:val="center"/>
        <w:rPr>
          <w:rFonts w:asciiTheme="majorBidi" w:hAnsiTheme="majorBidi" w:cstheme="majorBidi"/>
          <w:b/>
          <w:bCs/>
          <w:sz w:val="20"/>
          <w:szCs w:val="20"/>
        </w:rPr>
      </w:pPr>
    </w:p>
    <w:p w14:paraId="0781C530"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VISION OF THE UNIVERSITY OF JORDAN</w:t>
      </w:r>
    </w:p>
    <w:p w14:paraId="187681E8"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A university excelling in pedagogy, research, and innovation and advancing in global standing</w:t>
      </w:r>
    </w:p>
    <w:p w14:paraId="15624EFE"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777D121A"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142C799E"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MISSION OF THE UNIVERSITY OF JORDAN</w:t>
      </w:r>
    </w:p>
    <w:p w14:paraId="094253C8"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5094C7AB"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76BCC4CF"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42D7234C"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VISION OF THE SCHOOL OF REHABILITATION SCIENCES</w:t>
      </w:r>
    </w:p>
    <w:p w14:paraId="5271FC3D"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Leadership in the creation and development of knowledge, and in the preparation of human resources aspiring for excellence regionally and internationally</w:t>
      </w:r>
    </w:p>
    <w:p w14:paraId="79E6A3FF"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202E66CC"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2F2A6F03"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MISSION OF THE SCHOOL OF REHABILITATION SCIENCES</w:t>
      </w:r>
    </w:p>
    <w:p w14:paraId="09F183D6"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115B4FA2"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770AB7BD"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7137CF35"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MISSION OF THE DEPARTMENT OF PHYSIOTHERAPY</w:t>
      </w:r>
    </w:p>
    <w:p w14:paraId="051526B5"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The mission of the department of Physiotherapy is to graduate professionals in the field of physical therapy who are to contribute to the health needs of society through education, scholarly activities, research, service and professional practice.</w:t>
      </w:r>
    </w:p>
    <w:p w14:paraId="177AAA60"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57E6D654" w14:textId="77777777" w:rsidR="0070670B" w:rsidRPr="00A548AB" w:rsidRDefault="0070670B" w:rsidP="0070670B">
      <w:pPr>
        <w:spacing w:after="0" w:line="240" w:lineRule="auto"/>
        <w:jc w:val="center"/>
        <w:rPr>
          <w:rFonts w:asciiTheme="majorBidi" w:hAnsiTheme="majorBidi" w:cstheme="majorBidi"/>
          <w:color w:val="000000"/>
          <w:sz w:val="20"/>
          <w:szCs w:val="20"/>
        </w:rPr>
      </w:pPr>
    </w:p>
    <w:p w14:paraId="4DB929DC" w14:textId="77777777" w:rsidR="0070670B" w:rsidRPr="00A548AB" w:rsidRDefault="0070670B" w:rsidP="0070670B">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THE VISION OF THE DEPARTMENT OF PHYSIOTHERAPY</w:t>
      </w:r>
    </w:p>
    <w:p w14:paraId="5387B27D" w14:textId="77777777" w:rsidR="0070670B" w:rsidRPr="00A548AB" w:rsidRDefault="0070670B" w:rsidP="0070670B">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The vision of the Department of Physical Therapy is to be recognized as an outstanding educational program with high quality faculty members, staff and students</w:t>
      </w:r>
    </w:p>
    <w:p w14:paraId="17D74FE3" w14:textId="77777777" w:rsidR="0070670B" w:rsidRPr="00A548AB" w:rsidRDefault="0070670B" w:rsidP="0070670B">
      <w:pPr>
        <w:spacing w:after="0" w:line="240" w:lineRule="auto"/>
        <w:jc w:val="center"/>
        <w:rPr>
          <w:rFonts w:asciiTheme="majorBidi" w:hAnsiTheme="majorBidi" w:cstheme="majorBidi"/>
          <w:b/>
          <w:bCs/>
          <w:sz w:val="20"/>
          <w:szCs w:val="20"/>
        </w:rPr>
      </w:pPr>
    </w:p>
    <w:p w14:paraId="6203BC40" w14:textId="4459E121" w:rsidR="0070670B" w:rsidRPr="00A548AB" w:rsidRDefault="0070670B" w:rsidP="00932DE9">
      <w:pPr>
        <w:jc w:val="center"/>
        <w:rPr>
          <w:rFonts w:asciiTheme="majorBidi" w:hAnsiTheme="majorBidi" w:cstheme="majorBidi"/>
          <w:b/>
          <w:bCs/>
          <w:sz w:val="20"/>
          <w:szCs w:val="20"/>
        </w:rPr>
      </w:pPr>
    </w:p>
    <w:p w14:paraId="471E8ED2" w14:textId="7A59F457" w:rsidR="0070670B" w:rsidRPr="00A548AB" w:rsidRDefault="0070670B" w:rsidP="00932DE9">
      <w:pPr>
        <w:jc w:val="center"/>
        <w:rPr>
          <w:rFonts w:asciiTheme="majorBidi" w:hAnsiTheme="majorBidi" w:cstheme="majorBidi"/>
          <w:b/>
          <w:bCs/>
          <w:sz w:val="20"/>
          <w:szCs w:val="20"/>
        </w:rPr>
      </w:pPr>
    </w:p>
    <w:p w14:paraId="67FF9694" w14:textId="53409809" w:rsidR="0070670B" w:rsidRPr="00A548AB" w:rsidRDefault="0070670B" w:rsidP="00932DE9">
      <w:pPr>
        <w:jc w:val="center"/>
        <w:rPr>
          <w:rFonts w:asciiTheme="majorBidi" w:hAnsiTheme="majorBidi" w:cstheme="majorBidi"/>
          <w:b/>
          <w:bCs/>
          <w:sz w:val="20"/>
          <w:szCs w:val="20"/>
        </w:rPr>
      </w:pPr>
    </w:p>
    <w:p w14:paraId="70157D2A" w14:textId="036FA3AE" w:rsidR="0070670B" w:rsidRPr="00A548AB" w:rsidRDefault="0070670B" w:rsidP="00932DE9">
      <w:pPr>
        <w:jc w:val="center"/>
        <w:rPr>
          <w:rFonts w:asciiTheme="majorBidi" w:hAnsiTheme="majorBidi" w:cstheme="majorBidi"/>
          <w:b/>
          <w:bCs/>
          <w:sz w:val="20"/>
          <w:szCs w:val="20"/>
        </w:rPr>
      </w:pPr>
    </w:p>
    <w:p w14:paraId="6CE70195" w14:textId="753493E2" w:rsidR="0070670B" w:rsidRPr="00A548AB" w:rsidRDefault="0070670B" w:rsidP="00932DE9">
      <w:pPr>
        <w:jc w:val="center"/>
        <w:rPr>
          <w:rFonts w:asciiTheme="majorBidi" w:hAnsiTheme="majorBidi" w:cstheme="majorBidi"/>
          <w:b/>
          <w:bCs/>
          <w:sz w:val="20"/>
          <w:szCs w:val="20"/>
        </w:rPr>
      </w:pPr>
    </w:p>
    <w:p w14:paraId="7D1A2E86" w14:textId="7077BA65" w:rsidR="0070670B" w:rsidRPr="00A548AB" w:rsidRDefault="0070670B" w:rsidP="00932DE9">
      <w:pPr>
        <w:jc w:val="center"/>
        <w:rPr>
          <w:rFonts w:asciiTheme="majorBidi" w:hAnsiTheme="majorBidi" w:cstheme="majorBidi"/>
          <w:b/>
          <w:bCs/>
          <w:sz w:val="20"/>
          <w:szCs w:val="20"/>
        </w:rPr>
      </w:pPr>
    </w:p>
    <w:p w14:paraId="3C36AE4D" w14:textId="18C99252" w:rsidR="0070670B" w:rsidRPr="00A548AB" w:rsidRDefault="0070670B" w:rsidP="00932DE9">
      <w:pPr>
        <w:jc w:val="center"/>
        <w:rPr>
          <w:rFonts w:asciiTheme="majorBidi" w:hAnsiTheme="majorBidi" w:cstheme="majorBidi"/>
          <w:b/>
          <w:bCs/>
          <w:sz w:val="20"/>
          <w:szCs w:val="20"/>
        </w:rPr>
      </w:pPr>
    </w:p>
    <w:p w14:paraId="07FF1F2C" w14:textId="615B841E" w:rsidR="0070670B" w:rsidRPr="00A548AB" w:rsidRDefault="0070670B" w:rsidP="00932DE9">
      <w:pPr>
        <w:jc w:val="center"/>
        <w:rPr>
          <w:rFonts w:asciiTheme="majorBidi" w:hAnsiTheme="majorBidi" w:cstheme="majorBidi"/>
          <w:b/>
          <w:bCs/>
          <w:sz w:val="20"/>
          <w:szCs w:val="20"/>
        </w:rPr>
      </w:pPr>
    </w:p>
    <w:p w14:paraId="1747CC9B" w14:textId="2B947E92" w:rsidR="0070670B" w:rsidRDefault="0070670B" w:rsidP="00932DE9">
      <w:pPr>
        <w:jc w:val="center"/>
        <w:rPr>
          <w:rFonts w:asciiTheme="majorBidi" w:hAnsiTheme="majorBidi" w:cstheme="majorBidi"/>
          <w:b/>
          <w:bCs/>
          <w:sz w:val="20"/>
          <w:szCs w:val="20"/>
        </w:rPr>
      </w:pPr>
    </w:p>
    <w:p w14:paraId="7AC87F14" w14:textId="77777777" w:rsidR="0069712A" w:rsidRPr="00A548AB" w:rsidRDefault="0069712A" w:rsidP="00932DE9">
      <w:pPr>
        <w:jc w:val="center"/>
        <w:rPr>
          <w:rFonts w:asciiTheme="majorBidi" w:hAnsiTheme="majorBidi" w:cstheme="majorBidi"/>
          <w:b/>
          <w:bCs/>
          <w:sz w:val="20"/>
          <w:szCs w:val="20"/>
          <w:rtl/>
        </w:rPr>
      </w:pPr>
    </w:p>
    <w:p w14:paraId="3626BDCC" w14:textId="77777777" w:rsidR="00932DE9" w:rsidRPr="00A548AB" w:rsidRDefault="00932DE9" w:rsidP="00932DE9">
      <w:pPr>
        <w:jc w:val="center"/>
        <w:rPr>
          <w:rFonts w:asciiTheme="majorBidi" w:hAnsiTheme="majorBidi" w:cstheme="majorBidi"/>
          <w:sz w:val="20"/>
          <w:szCs w:val="20"/>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70670B" w:rsidRPr="00A548AB" w14:paraId="2F1EA673" w14:textId="77777777" w:rsidTr="00EC0CD2">
        <w:trPr>
          <w:trHeight w:val="307"/>
          <w:jc w:val="center"/>
        </w:trPr>
        <w:tc>
          <w:tcPr>
            <w:tcW w:w="576" w:type="dxa"/>
            <w:shd w:val="clear" w:color="auto" w:fill="auto"/>
            <w:vAlign w:val="center"/>
          </w:tcPr>
          <w:p w14:paraId="074C0CDC"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lastRenderedPageBreak/>
              <w:br w:type="page"/>
              <w:t>1</w:t>
            </w:r>
          </w:p>
        </w:tc>
        <w:tc>
          <w:tcPr>
            <w:tcW w:w="3556" w:type="dxa"/>
            <w:shd w:val="clear" w:color="auto" w:fill="auto"/>
            <w:vAlign w:val="center"/>
          </w:tcPr>
          <w:p w14:paraId="0B960DEB"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Course title</w:t>
            </w:r>
          </w:p>
        </w:tc>
        <w:tc>
          <w:tcPr>
            <w:tcW w:w="6138" w:type="dxa"/>
            <w:gridSpan w:val="2"/>
            <w:shd w:val="clear" w:color="auto" w:fill="auto"/>
          </w:tcPr>
          <w:p w14:paraId="16A0BA7A" w14:textId="389BD678"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Physiotherapy in Pediatrics I</w:t>
            </w:r>
          </w:p>
        </w:tc>
      </w:tr>
      <w:tr w:rsidR="0070670B" w:rsidRPr="00A548AB" w14:paraId="2787EEA5" w14:textId="77777777" w:rsidTr="00EC0CD2">
        <w:trPr>
          <w:trHeight w:val="307"/>
          <w:jc w:val="center"/>
        </w:trPr>
        <w:tc>
          <w:tcPr>
            <w:tcW w:w="576" w:type="dxa"/>
            <w:shd w:val="clear" w:color="auto" w:fill="auto"/>
            <w:vAlign w:val="center"/>
          </w:tcPr>
          <w:p w14:paraId="45E4523C"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2</w:t>
            </w:r>
          </w:p>
        </w:tc>
        <w:tc>
          <w:tcPr>
            <w:tcW w:w="3556" w:type="dxa"/>
            <w:shd w:val="clear" w:color="auto" w:fill="auto"/>
            <w:vAlign w:val="center"/>
          </w:tcPr>
          <w:p w14:paraId="63339412"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Course number</w:t>
            </w:r>
          </w:p>
        </w:tc>
        <w:tc>
          <w:tcPr>
            <w:tcW w:w="6138" w:type="dxa"/>
            <w:gridSpan w:val="2"/>
            <w:shd w:val="clear" w:color="auto" w:fill="auto"/>
          </w:tcPr>
          <w:p w14:paraId="4CC4734B" w14:textId="31E4246A"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lang w:val="en-CA"/>
              </w:rPr>
              <w:t>1801344</w:t>
            </w:r>
          </w:p>
        </w:tc>
      </w:tr>
      <w:tr w:rsidR="0070670B" w:rsidRPr="00A548AB" w14:paraId="27356536" w14:textId="77777777" w:rsidTr="007B21FF">
        <w:trPr>
          <w:trHeight w:val="307"/>
          <w:jc w:val="center"/>
        </w:trPr>
        <w:tc>
          <w:tcPr>
            <w:tcW w:w="576" w:type="dxa"/>
            <w:vMerge w:val="restart"/>
            <w:shd w:val="clear" w:color="auto" w:fill="auto"/>
            <w:vAlign w:val="center"/>
          </w:tcPr>
          <w:p w14:paraId="24DB0716"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3</w:t>
            </w:r>
          </w:p>
        </w:tc>
        <w:tc>
          <w:tcPr>
            <w:tcW w:w="3556" w:type="dxa"/>
            <w:shd w:val="clear" w:color="auto" w:fill="auto"/>
          </w:tcPr>
          <w:p w14:paraId="01AB93FD"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Credit hours</w:t>
            </w:r>
          </w:p>
        </w:tc>
        <w:tc>
          <w:tcPr>
            <w:tcW w:w="3069" w:type="dxa"/>
            <w:shd w:val="clear" w:color="auto" w:fill="auto"/>
          </w:tcPr>
          <w:p w14:paraId="0E548B0E" w14:textId="1855D2AC"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(2, 1)</w:t>
            </w:r>
          </w:p>
        </w:tc>
        <w:tc>
          <w:tcPr>
            <w:tcW w:w="3069" w:type="dxa"/>
            <w:shd w:val="clear" w:color="auto" w:fill="auto"/>
          </w:tcPr>
          <w:p w14:paraId="2E58FED8" w14:textId="06B5FA6B" w:rsidR="0070670B" w:rsidRPr="00A548AB" w:rsidRDefault="0070670B" w:rsidP="0070670B">
            <w:pPr>
              <w:rPr>
                <w:rFonts w:asciiTheme="majorBidi" w:hAnsiTheme="majorBidi" w:cstheme="majorBidi"/>
                <w:sz w:val="20"/>
                <w:szCs w:val="20"/>
              </w:rPr>
            </w:pPr>
          </w:p>
        </w:tc>
      </w:tr>
      <w:tr w:rsidR="0070670B" w:rsidRPr="00A548AB" w14:paraId="4A3C8FD4" w14:textId="77777777" w:rsidTr="00EC0CD2">
        <w:trPr>
          <w:trHeight w:val="307"/>
          <w:jc w:val="center"/>
        </w:trPr>
        <w:tc>
          <w:tcPr>
            <w:tcW w:w="576" w:type="dxa"/>
            <w:vMerge/>
            <w:shd w:val="clear" w:color="auto" w:fill="auto"/>
            <w:vAlign w:val="center"/>
          </w:tcPr>
          <w:p w14:paraId="467890B3" w14:textId="77777777" w:rsidR="0070670B" w:rsidRPr="00A548AB" w:rsidRDefault="0070670B" w:rsidP="0070670B">
            <w:pPr>
              <w:rPr>
                <w:rFonts w:asciiTheme="majorBidi" w:hAnsiTheme="majorBidi" w:cstheme="majorBidi"/>
                <w:b/>
                <w:bCs/>
                <w:sz w:val="20"/>
                <w:szCs w:val="20"/>
              </w:rPr>
            </w:pPr>
          </w:p>
        </w:tc>
        <w:tc>
          <w:tcPr>
            <w:tcW w:w="3556" w:type="dxa"/>
            <w:shd w:val="clear" w:color="auto" w:fill="auto"/>
          </w:tcPr>
          <w:p w14:paraId="1A53F2D4"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Contact hours (theory, practical)</w:t>
            </w:r>
          </w:p>
        </w:tc>
        <w:tc>
          <w:tcPr>
            <w:tcW w:w="6138" w:type="dxa"/>
            <w:gridSpan w:val="2"/>
            <w:shd w:val="clear" w:color="auto" w:fill="auto"/>
          </w:tcPr>
          <w:p w14:paraId="219773A7" w14:textId="2F7FD3FF"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(2, 4)</w:t>
            </w:r>
          </w:p>
        </w:tc>
      </w:tr>
      <w:tr w:rsidR="0070670B" w:rsidRPr="00A548AB" w14:paraId="55F4853A" w14:textId="77777777" w:rsidTr="00EC0CD2">
        <w:trPr>
          <w:trHeight w:val="307"/>
          <w:jc w:val="center"/>
        </w:trPr>
        <w:tc>
          <w:tcPr>
            <w:tcW w:w="576" w:type="dxa"/>
            <w:shd w:val="clear" w:color="auto" w:fill="auto"/>
            <w:vAlign w:val="center"/>
          </w:tcPr>
          <w:p w14:paraId="1066A0C5"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4</w:t>
            </w:r>
          </w:p>
        </w:tc>
        <w:tc>
          <w:tcPr>
            <w:tcW w:w="3556" w:type="dxa"/>
            <w:shd w:val="clear" w:color="auto" w:fill="auto"/>
            <w:vAlign w:val="center"/>
          </w:tcPr>
          <w:p w14:paraId="4C32567F"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Prerequisites/</w:t>
            </w:r>
            <w:proofErr w:type="spellStart"/>
            <w:r w:rsidRPr="00A548AB">
              <w:rPr>
                <w:rFonts w:asciiTheme="majorBidi" w:hAnsiTheme="majorBidi" w:cstheme="majorBidi"/>
                <w:b/>
                <w:bCs/>
                <w:sz w:val="20"/>
                <w:szCs w:val="20"/>
              </w:rPr>
              <w:t>corequisites</w:t>
            </w:r>
            <w:proofErr w:type="spellEnd"/>
          </w:p>
        </w:tc>
        <w:tc>
          <w:tcPr>
            <w:tcW w:w="6138" w:type="dxa"/>
            <w:gridSpan w:val="2"/>
            <w:shd w:val="clear" w:color="auto" w:fill="auto"/>
          </w:tcPr>
          <w:p w14:paraId="422D1111" w14:textId="55F4AA5D" w:rsidR="0070670B" w:rsidRPr="00A548AB" w:rsidRDefault="0070670B" w:rsidP="0070670B">
            <w:pPr>
              <w:rPr>
                <w:rFonts w:asciiTheme="majorBidi" w:hAnsiTheme="majorBidi" w:cstheme="majorBidi"/>
                <w:sz w:val="20"/>
                <w:szCs w:val="20"/>
              </w:rPr>
            </w:pPr>
            <w:r w:rsidRPr="00A548AB">
              <w:rPr>
                <w:rFonts w:asciiTheme="majorBidi" w:hAnsiTheme="majorBidi" w:cstheme="majorBidi"/>
                <w:color w:val="000000"/>
                <w:sz w:val="20"/>
                <w:szCs w:val="20"/>
                <w:shd w:val="clear" w:color="auto" w:fill="FFFFFF"/>
              </w:rPr>
              <w:t>1801313 Musculoskeletal Physiotherapy I and Neuroscience 1801231</w:t>
            </w:r>
          </w:p>
        </w:tc>
      </w:tr>
      <w:tr w:rsidR="0070670B" w:rsidRPr="00A548AB" w14:paraId="330C2512" w14:textId="77777777" w:rsidTr="00EC0CD2">
        <w:trPr>
          <w:trHeight w:val="307"/>
          <w:jc w:val="center"/>
        </w:trPr>
        <w:tc>
          <w:tcPr>
            <w:tcW w:w="576" w:type="dxa"/>
            <w:shd w:val="clear" w:color="auto" w:fill="auto"/>
            <w:vAlign w:val="center"/>
          </w:tcPr>
          <w:p w14:paraId="20A7E9EC"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5</w:t>
            </w:r>
          </w:p>
        </w:tc>
        <w:tc>
          <w:tcPr>
            <w:tcW w:w="3556" w:type="dxa"/>
            <w:shd w:val="clear" w:color="auto" w:fill="auto"/>
            <w:vAlign w:val="center"/>
          </w:tcPr>
          <w:p w14:paraId="64C5D321"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Program title</w:t>
            </w:r>
          </w:p>
        </w:tc>
        <w:tc>
          <w:tcPr>
            <w:tcW w:w="6138" w:type="dxa"/>
            <w:gridSpan w:val="2"/>
            <w:shd w:val="clear" w:color="auto" w:fill="auto"/>
          </w:tcPr>
          <w:p w14:paraId="1441955F" w14:textId="26388BA0"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B.Sc. in Physiotherapy</w:t>
            </w:r>
          </w:p>
        </w:tc>
      </w:tr>
      <w:tr w:rsidR="0070670B" w:rsidRPr="00A548AB" w14:paraId="6E884F02" w14:textId="77777777" w:rsidTr="00EC0CD2">
        <w:trPr>
          <w:trHeight w:val="307"/>
          <w:jc w:val="center"/>
        </w:trPr>
        <w:tc>
          <w:tcPr>
            <w:tcW w:w="576" w:type="dxa"/>
            <w:shd w:val="clear" w:color="auto" w:fill="auto"/>
            <w:vAlign w:val="center"/>
          </w:tcPr>
          <w:p w14:paraId="73F6E8EB"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6</w:t>
            </w:r>
          </w:p>
        </w:tc>
        <w:tc>
          <w:tcPr>
            <w:tcW w:w="3556" w:type="dxa"/>
            <w:shd w:val="clear" w:color="auto" w:fill="auto"/>
            <w:vAlign w:val="center"/>
          </w:tcPr>
          <w:p w14:paraId="62528737"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Program code</w:t>
            </w:r>
          </w:p>
        </w:tc>
        <w:tc>
          <w:tcPr>
            <w:tcW w:w="6138" w:type="dxa"/>
            <w:gridSpan w:val="2"/>
            <w:shd w:val="clear" w:color="auto" w:fill="auto"/>
          </w:tcPr>
          <w:p w14:paraId="131A2EF6" w14:textId="62514ACC"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1801</w:t>
            </w:r>
          </w:p>
        </w:tc>
      </w:tr>
      <w:tr w:rsidR="0070670B" w:rsidRPr="00A548AB" w14:paraId="79DC0A05" w14:textId="77777777" w:rsidTr="00EC0CD2">
        <w:trPr>
          <w:trHeight w:val="307"/>
          <w:jc w:val="center"/>
        </w:trPr>
        <w:tc>
          <w:tcPr>
            <w:tcW w:w="576" w:type="dxa"/>
            <w:shd w:val="clear" w:color="auto" w:fill="auto"/>
            <w:vAlign w:val="center"/>
          </w:tcPr>
          <w:p w14:paraId="7E4BF00A"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7</w:t>
            </w:r>
          </w:p>
        </w:tc>
        <w:tc>
          <w:tcPr>
            <w:tcW w:w="3556" w:type="dxa"/>
            <w:shd w:val="clear" w:color="auto" w:fill="auto"/>
            <w:vAlign w:val="center"/>
          </w:tcPr>
          <w:p w14:paraId="4244BAA0"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Awarding institution</w:t>
            </w:r>
            <w:r w:rsidRPr="00A548AB" w:rsidDel="00627DDC">
              <w:rPr>
                <w:rFonts w:asciiTheme="majorBidi" w:hAnsiTheme="majorBidi" w:cstheme="majorBidi"/>
                <w:b/>
                <w:bCs/>
                <w:sz w:val="20"/>
                <w:szCs w:val="20"/>
              </w:rPr>
              <w:t xml:space="preserve"> </w:t>
            </w:r>
          </w:p>
        </w:tc>
        <w:tc>
          <w:tcPr>
            <w:tcW w:w="6138" w:type="dxa"/>
            <w:gridSpan w:val="2"/>
            <w:shd w:val="clear" w:color="auto" w:fill="auto"/>
          </w:tcPr>
          <w:p w14:paraId="61B863DD" w14:textId="63AF4D7F"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The University of Jordan</w:t>
            </w:r>
          </w:p>
        </w:tc>
      </w:tr>
      <w:tr w:rsidR="0070670B" w:rsidRPr="00A548AB" w14:paraId="47ECD72F" w14:textId="77777777" w:rsidTr="00EC0CD2">
        <w:trPr>
          <w:trHeight w:val="307"/>
          <w:jc w:val="center"/>
        </w:trPr>
        <w:tc>
          <w:tcPr>
            <w:tcW w:w="576" w:type="dxa"/>
            <w:shd w:val="clear" w:color="auto" w:fill="auto"/>
            <w:vAlign w:val="center"/>
          </w:tcPr>
          <w:p w14:paraId="097961DF"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8</w:t>
            </w:r>
          </w:p>
        </w:tc>
        <w:tc>
          <w:tcPr>
            <w:tcW w:w="3556" w:type="dxa"/>
            <w:shd w:val="clear" w:color="auto" w:fill="auto"/>
            <w:vAlign w:val="center"/>
          </w:tcPr>
          <w:p w14:paraId="10AC6BD3"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School</w:t>
            </w:r>
          </w:p>
        </w:tc>
        <w:tc>
          <w:tcPr>
            <w:tcW w:w="6138" w:type="dxa"/>
            <w:gridSpan w:val="2"/>
            <w:shd w:val="clear" w:color="auto" w:fill="auto"/>
          </w:tcPr>
          <w:p w14:paraId="41B13FE4" w14:textId="573CF5B9"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School of Rehabilitation Sciences</w:t>
            </w:r>
          </w:p>
        </w:tc>
      </w:tr>
      <w:tr w:rsidR="0070670B" w:rsidRPr="00A548AB" w14:paraId="4A9A2920" w14:textId="77777777" w:rsidTr="00EC0CD2">
        <w:trPr>
          <w:trHeight w:val="307"/>
          <w:jc w:val="center"/>
        </w:trPr>
        <w:tc>
          <w:tcPr>
            <w:tcW w:w="576" w:type="dxa"/>
            <w:shd w:val="clear" w:color="auto" w:fill="auto"/>
            <w:vAlign w:val="center"/>
          </w:tcPr>
          <w:p w14:paraId="6407F93E"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9</w:t>
            </w:r>
          </w:p>
        </w:tc>
        <w:tc>
          <w:tcPr>
            <w:tcW w:w="3556" w:type="dxa"/>
            <w:shd w:val="clear" w:color="auto" w:fill="auto"/>
            <w:vAlign w:val="center"/>
          </w:tcPr>
          <w:p w14:paraId="20F1B131"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Department</w:t>
            </w:r>
          </w:p>
        </w:tc>
        <w:tc>
          <w:tcPr>
            <w:tcW w:w="6138" w:type="dxa"/>
            <w:gridSpan w:val="2"/>
            <w:shd w:val="clear" w:color="auto" w:fill="auto"/>
          </w:tcPr>
          <w:p w14:paraId="73276D54" w14:textId="58ABAC52"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Department of Physiotherapy</w:t>
            </w:r>
          </w:p>
        </w:tc>
      </w:tr>
      <w:tr w:rsidR="0070670B" w:rsidRPr="00A548AB" w14:paraId="606A93A5" w14:textId="77777777" w:rsidTr="00EC0CD2">
        <w:trPr>
          <w:trHeight w:val="399"/>
          <w:jc w:val="center"/>
        </w:trPr>
        <w:tc>
          <w:tcPr>
            <w:tcW w:w="576" w:type="dxa"/>
            <w:shd w:val="clear" w:color="auto" w:fill="auto"/>
            <w:vAlign w:val="center"/>
          </w:tcPr>
          <w:p w14:paraId="172882F9"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10</w:t>
            </w:r>
          </w:p>
        </w:tc>
        <w:tc>
          <w:tcPr>
            <w:tcW w:w="3556" w:type="dxa"/>
            <w:shd w:val="clear" w:color="auto" w:fill="auto"/>
            <w:vAlign w:val="center"/>
          </w:tcPr>
          <w:p w14:paraId="083555D7" w14:textId="1BE1A860"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 xml:space="preserve">Course level </w:t>
            </w:r>
          </w:p>
        </w:tc>
        <w:tc>
          <w:tcPr>
            <w:tcW w:w="6138" w:type="dxa"/>
            <w:gridSpan w:val="2"/>
            <w:shd w:val="clear" w:color="auto" w:fill="auto"/>
          </w:tcPr>
          <w:p w14:paraId="012AC23F" w14:textId="4CFEB821"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 xml:space="preserve">Undergraduate- third year </w:t>
            </w:r>
          </w:p>
        </w:tc>
      </w:tr>
      <w:tr w:rsidR="0070670B" w:rsidRPr="00A548AB" w14:paraId="2376DF00" w14:textId="77777777" w:rsidTr="00EC0CD2">
        <w:trPr>
          <w:trHeight w:val="307"/>
          <w:jc w:val="center"/>
        </w:trPr>
        <w:tc>
          <w:tcPr>
            <w:tcW w:w="576" w:type="dxa"/>
            <w:shd w:val="clear" w:color="auto" w:fill="auto"/>
            <w:vAlign w:val="center"/>
          </w:tcPr>
          <w:p w14:paraId="73AF19F3"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11</w:t>
            </w:r>
          </w:p>
        </w:tc>
        <w:tc>
          <w:tcPr>
            <w:tcW w:w="3556" w:type="dxa"/>
            <w:shd w:val="clear" w:color="auto" w:fill="auto"/>
          </w:tcPr>
          <w:p w14:paraId="1F8371FF"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Year of study and semester (s)</w:t>
            </w:r>
          </w:p>
        </w:tc>
        <w:tc>
          <w:tcPr>
            <w:tcW w:w="6138" w:type="dxa"/>
            <w:gridSpan w:val="2"/>
            <w:shd w:val="clear" w:color="auto" w:fill="auto"/>
          </w:tcPr>
          <w:p w14:paraId="10B8FAB6" w14:textId="62EAAADE"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 xml:space="preserve">3rd year- 2nd semester </w:t>
            </w:r>
          </w:p>
        </w:tc>
      </w:tr>
      <w:tr w:rsidR="0070670B" w:rsidRPr="00A548AB" w14:paraId="4D5D8CA8" w14:textId="77777777" w:rsidTr="00EC0CD2">
        <w:trPr>
          <w:trHeight w:val="307"/>
          <w:jc w:val="center"/>
        </w:trPr>
        <w:tc>
          <w:tcPr>
            <w:tcW w:w="576" w:type="dxa"/>
            <w:shd w:val="clear" w:color="auto" w:fill="auto"/>
            <w:vAlign w:val="center"/>
          </w:tcPr>
          <w:p w14:paraId="289FC17E" w14:textId="34E423AC"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tl/>
              </w:rPr>
              <w:t>12</w:t>
            </w:r>
          </w:p>
        </w:tc>
        <w:tc>
          <w:tcPr>
            <w:tcW w:w="3556" w:type="dxa"/>
            <w:shd w:val="clear" w:color="auto" w:fill="auto"/>
            <w:vAlign w:val="center"/>
          </w:tcPr>
          <w:p w14:paraId="13CED219" w14:textId="7777777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Other department (s) involved in teaching the course</w:t>
            </w:r>
          </w:p>
        </w:tc>
        <w:tc>
          <w:tcPr>
            <w:tcW w:w="6138" w:type="dxa"/>
            <w:gridSpan w:val="2"/>
            <w:shd w:val="clear" w:color="auto" w:fill="auto"/>
          </w:tcPr>
          <w:p w14:paraId="005EBBF6" w14:textId="5FAA0187" w:rsidR="0070670B" w:rsidRPr="00A548AB" w:rsidDel="000E10C1" w:rsidRDefault="0070670B" w:rsidP="0070670B">
            <w:pPr>
              <w:rPr>
                <w:rFonts w:asciiTheme="majorBidi" w:hAnsiTheme="majorBidi" w:cstheme="majorBidi"/>
                <w:sz w:val="20"/>
                <w:szCs w:val="20"/>
              </w:rPr>
            </w:pPr>
            <w:r w:rsidRPr="00A548AB">
              <w:rPr>
                <w:rFonts w:asciiTheme="majorBidi" w:hAnsiTheme="majorBidi" w:cstheme="majorBidi"/>
                <w:sz w:val="20"/>
                <w:szCs w:val="20"/>
              </w:rPr>
              <w:t>B.Sc.</w:t>
            </w:r>
          </w:p>
        </w:tc>
      </w:tr>
      <w:tr w:rsidR="0070670B" w:rsidRPr="00A548AB" w14:paraId="3158DD26" w14:textId="77777777" w:rsidTr="003D456A">
        <w:trPr>
          <w:trHeight w:val="399"/>
          <w:jc w:val="center"/>
        </w:trPr>
        <w:tc>
          <w:tcPr>
            <w:tcW w:w="576" w:type="dxa"/>
            <w:shd w:val="clear" w:color="auto" w:fill="auto"/>
            <w:vAlign w:val="center"/>
          </w:tcPr>
          <w:p w14:paraId="18E9DD08" w14:textId="0EF187C5"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tl/>
              </w:rPr>
              <w:t>13</w:t>
            </w:r>
          </w:p>
        </w:tc>
        <w:tc>
          <w:tcPr>
            <w:tcW w:w="3556" w:type="dxa"/>
            <w:shd w:val="clear" w:color="auto" w:fill="auto"/>
            <w:vAlign w:val="center"/>
          </w:tcPr>
          <w:p w14:paraId="5ED12F28" w14:textId="71195ECD"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Main teaching language</w:t>
            </w:r>
          </w:p>
        </w:tc>
        <w:tc>
          <w:tcPr>
            <w:tcW w:w="6138" w:type="dxa"/>
            <w:gridSpan w:val="2"/>
            <w:shd w:val="clear" w:color="auto" w:fill="auto"/>
          </w:tcPr>
          <w:p w14:paraId="1A0AF4AA" w14:textId="157968F2"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English</w:t>
            </w:r>
          </w:p>
        </w:tc>
      </w:tr>
      <w:tr w:rsidR="0070670B" w:rsidRPr="00A548AB" w14:paraId="296C086E" w14:textId="77777777" w:rsidTr="00EC0CD2">
        <w:trPr>
          <w:trHeight w:val="399"/>
          <w:jc w:val="center"/>
        </w:trPr>
        <w:tc>
          <w:tcPr>
            <w:tcW w:w="576" w:type="dxa"/>
            <w:shd w:val="clear" w:color="auto" w:fill="auto"/>
            <w:vAlign w:val="center"/>
          </w:tcPr>
          <w:p w14:paraId="3928C7E8" w14:textId="6331C4B3"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tl/>
              </w:rPr>
              <w:t>14</w:t>
            </w:r>
          </w:p>
        </w:tc>
        <w:tc>
          <w:tcPr>
            <w:tcW w:w="3556" w:type="dxa"/>
            <w:shd w:val="clear" w:color="auto" w:fill="auto"/>
            <w:vAlign w:val="center"/>
          </w:tcPr>
          <w:p w14:paraId="6C89E599" w14:textId="1EC39A87"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Delivery method</w:t>
            </w:r>
          </w:p>
        </w:tc>
        <w:tc>
          <w:tcPr>
            <w:tcW w:w="6138" w:type="dxa"/>
            <w:gridSpan w:val="2"/>
            <w:shd w:val="clear" w:color="auto" w:fill="auto"/>
            <w:vAlign w:val="center"/>
          </w:tcPr>
          <w:p w14:paraId="013A0204" w14:textId="747DDD16" w:rsidR="0070670B" w:rsidRPr="00A548AB" w:rsidRDefault="007063FA" w:rsidP="0070670B">
            <w:pPr>
              <w:rPr>
                <w:rFonts w:asciiTheme="majorBidi" w:hAnsiTheme="majorBidi" w:cstheme="majorBidi"/>
                <w:sz w:val="20"/>
                <w:szCs w:val="20"/>
              </w:rPr>
            </w:pPr>
            <w:sdt>
              <w:sdtPr>
                <w:rPr>
                  <w:rFonts w:asciiTheme="majorBidi" w:hAnsiTheme="majorBidi" w:cstheme="majorBidi"/>
                  <w:sz w:val="20"/>
                  <w:szCs w:val="20"/>
                </w:rPr>
                <w:id w:val="-932427218"/>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 xml:space="preserve"> Face to face learning    </w:t>
            </w:r>
            <w:sdt>
              <w:sdtPr>
                <w:rPr>
                  <w:rFonts w:asciiTheme="majorBidi" w:hAnsiTheme="majorBidi" w:cstheme="majorBidi"/>
                  <w:sz w:val="20"/>
                  <w:szCs w:val="20"/>
                </w:rPr>
                <w:id w:val="-1399430524"/>
              </w:sdtPr>
              <w:sdtEndPr/>
              <w:sdtContent>
                <w:sdt>
                  <w:sdtPr>
                    <w:rPr>
                      <w:rFonts w:asciiTheme="majorBidi" w:hAnsiTheme="majorBidi" w:cstheme="majorBidi"/>
                      <w:sz w:val="20"/>
                      <w:szCs w:val="20"/>
                    </w:rPr>
                    <w:id w:val="1931539365"/>
                  </w:sdtPr>
                  <w:sdtEndPr/>
                  <w:sdtContent>
                    <w:r w:rsidR="0070670B" w:rsidRPr="00A548AB">
                      <w:rPr>
                        <w:rFonts w:ascii="Segoe UI Symbol" w:eastAsia="MS Gothic" w:hAnsi="Segoe UI Symbol" w:cs="Segoe UI Symbol"/>
                        <w:sz w:val="20"/>
                        <w:szCs w:val="20"/>
                      </w:rPr>
                      <w:t>✓</w:t>
                    </w:r>
                  </w:sdtContent>
                </w:sdt>
              </w:sdtContent>
            </w:sdt>
            <w:r w:rsidR="0070670B" w:rsidRPr="00A548AB">
              <w:rPr>
                <w:rFonts w:asciiTheme="majorBidi" w:hAnsiTheme="majorBidi" w:cstheme="majorBidi"/>
                <w:sz w:val="20"/>
                <w:szCs w:val="20"/>
              </w:rPr>
              <w:t xml:space="preserve">Blended        </w:t>
            </w:r>
            <w:sdt>
              <w:sdtPr>
                <w:rPr>
                  <w:rFonts w:asciiTheme="majorBidi" w:hAnsiTheme="majorBidi" w:cstheme="majorBidi"/>
                  <w:sz w:val="20"/>
                  <w:szCs w:val="20"/>
                </w:rPr>
                <w:id w:val="-2010431422"/>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Fully online</w:t>
            </w:r>
          </w:p>
        </w:tc>
      </w:tr>
      <w:tr w:rsidR="0070670B" w:rsidRPr="00A548AB" w14:paraId="11787899" w14:textId="77777777" w:rsidTr="00EC0CD2">
        <w:trPr>
          <w:trHeight w:val="399"/>
          <w:jc w:val="center"/>
        </w:trPr>
        <w:tc>
          <w:tcPr>
            <w:tcW w:w="576" w:type="dxa"/>
            <w:shd w:val="clear" w:color="auto" w:fill="auto"/>
            <w:vAlign w:val="center"/>
          </w:tcPr>
          <w:p w14:paraId="308C278C" w14:textId="773B4115"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tl/>
              </w:rPr>
              <w:t>15</w:t>
            </w:r>
          </w:p>
        </w:tc>
        <w:tc>
          <w:tcPr>
            <w:tcW w:w="3556" w:type="dxa"/>
            <w:shd w:val="clear" w:color="auto" w:fill="auto"/>
            <w:vAlign w:val="center"/>
          </w:tcPr>
          <w:p w14:paraId="0BD6050F" w14:textId="4F5E545D"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Online platforms(s)</w:t>
            </w:r>
          </w:p>
        </w:tc>
        <w:tc>
          <w:tcPr>
            <w:tcW w:w="6138" w:type="dxa"/>
            <w:gridSpan w:val="2"/>
            <w:shd w:val="clear" w:color="auto" w:fill="auto"/>
            <w:vAlign w:val="center"/>
          </w:tcPr>
          <w:p w14:paraId="22462546" w14:textId="77777777" w:rsidR="0070670B" w:rsidRPr="00A548AB" w:rsidRDefault="007063FA" w:rsidP="0070670B">
            <w:pPr>
              <w:spacing w:after="0" w:line="240" w:lineRule="auto"/>
              <w:rPr>
                <w:rFonts w:asciiTheme="majorBidi" w:hAnsiTheme="majorBidi" w:cstheme="majorBidi"/>
                <w:sz w:val="20"/>
                <w:szCs w:val="20"/>
              </w:rPr>
            </w:pPr>
            <w:sdt>
              <w:sdtPr>
                <w:rPr>
                  <w:rFonts w:asciiTheme="majorBidi" w:hAnsiTheme="majorBidi" w:cstheme="majorBidi"/>
                  <w:sz w:val="20"/>
                  <w:szCs w:val="20"/>
                </w:rPr>
                <w:id w:val="305051481"/>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 xml:space="preserve">Moodle    </w:t>
            </w:r>
            <w:sdt>
              <w:sdtPr>
                <w:rPr>
                  <w:rFonts w:asciiTheme="majorBidi" w:hAnsiTheme="majorBidi" w:cstheme="majorBidi"/>
                  <w:sz w:val="20"/>
                  <w:szCs w:val="20"/>
                </w:rPr>
                <w:id w:val="-404453507"/>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 xml:space="preserve">Microsoft Teams  </w:t>
            </w:r>
            <w:sdt>
              <w:sdtPr>
                <w:rPr>
                  <w:rFonts w:asciiTheme="majorBidi" w:hAnsiTheme="majorBidi" w:cstheme="majorBidi"/>
                  <w:sz w:val="20"/>
                  <w:szCs w:val="20"/>
                </w:rPr>
                <w:id w:val="1032002562"/>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 xml:space="preserve">Skype     </w:t>
            </w:r>
            <w:sdt>
              <w:sdtPr>
                <w:rPr>
                  <w:rFonts w:asciiTheme="majorBidi" w:hAnsiTheme="majorBidi" w:cstheme="majorBidi"/>
                  <w:sz w:val="20"/>
                  <w:szCs w:val="20"/>
                </w:rPr>
                <w:id w:val="-641738972"/>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 xml:space="preserve">Zoom     </w:t>
            </w:r>
          </w:p>
          <w:p w14:paraId="30D90A9A" w14:textId="7810B529" w:rsidR="0070670B" w:rsidRPr="00A548AB" w:rsidRDefault="007063FA" w:rsidP="0070670B">
            <w:pPr>
              <w:rPr>
                <w:rFonts w:asciiTheme="majorBidi" w:hAnsiTheme="majorBidi" w:cstheme="majorBidi"/>
                <w:sz w:val="20"/>
                <w:szCs w:val="20"/>
              </w:rPr>
            </w:pPr>
            <w:sdt>
              <w:sdtPr>
                <w:rPr>
                  <w:rFonts w:asciiTheme="majorBidi" w:hAnsiTheme="majorBidi" w:cstheme="majorBidi"/>
                  <w:sz w:val="20"/>
                  <w:szCs w:val="20"/>
                </w:rPr>
                <w:id w:val="1330797464"/>
              </w:sdtPr>
              <w:sdtEndPr/>
              <w:sdtContent>
                <w:r w:rsidR="0070670B" w:rsidRPr="00A548AB">
                  <w:rPr>
                    <w:rFonts w:ascii="Segoe UI Symbol" w:eastAsia="MS Gothic" w:hAnsi="Segoe UI Symbol" w:cs="Segoe UI Symbol"/>
                    <w:sz w:val="20"/>
                    <w:szCs w:val="20"/>
                  </w:rPr>
                  <w:t>☐</w:t>
                </w:r>
              </w:sdtContent>
            </w:sdt>
            <w:r w:rsidR="0070670B" w:rsidRPr="00A548AB">
              <w:rPr>
                <w:rFonts w:asciiTheme="majorBidi" w:hAnsiTheme="majorBidi" w:cstheme="majorBidi"/>
                <w:sz w:val="20"/>
                <w:szCs w:val="20"/>
              </w:rPr>
              <w:t>Others…………</w:t>
            </w:r>
          </w:p>
        </w:tc>
      </w:tr>
      <w:tr w:rsidR="0070670B" w:rsidRPr="00A548AB" w14:paraId="17C5C029" w14:textId="77777777" w:rsidTr="007B21FF">
        <w:trPr>
          <w:trHeight w:val="363"/>
          <w:jc w:val="center"/>
        </w:trPr>
        <w:tc>
          <w:tcPr>
            <w:tcW w:w="576" w:type="dxa"/>
            <w:shd w:val="clear" w:color="auto" w:fill="auto"/>
            <w:vAlign w:val="center"/>
          </w:tcPr>
          <w:p w14:paraId="55B73BB7" w14:textId="55D7A961"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tl/>
              </w:rPr>
              <w:t>16</w:t>
            </w:r>
          </w:p>
        </w:tc>
        <w:tc>
          <w:tcPr>
            <w:tcW w:w="3556" w:type="dxa"/>
            <w:shd w:val="clear" w:color="auto" w:fill="auto"/>
            <w:vAlign w:val="center"/>
          </w:tcPr>
          <w:p w14:paraId="717AD187" w14:textId="56FBDE56" w:rsidR="0070670B" w:rsidRPr="00A548AB" w:rsidRDefault="0070670B" w:rsidP="0070670B">
            <w:pPr>
              <w:rPr>
                <w:rFonts w:asciiTheme="majorBidi" w:hAnsiTheme="majorBidi" w:cstheme="majorBidi"/>
                <w:b/>
                <w:bCs/>
                <w:sz w:val="20"/>
                <w:szCs w:val="20"/>
              </w:rPr>
            </w:pPr>
            <w:r w:rsidRPr="00A548AB">
              <w:rPr>
                <w:rFonts w:asciiTheme="majorBidi" w:hAnsiTheme="majorBidi" w:cstheme="majorBidi"/>
                <w:b/>
                <w:bCs/>
                <w:sz w:val="20"/>
                <w:szCs w:val="20"/>
              </w:rPr>
              <w:t>Issuing/Revision Date</w:t>
            </w:r>
          </w:p>
        </w:tc>
        <w:tc>
          <w:tcPr>
            <w:tcW w:w="6138" w:type="dxa"/>
            <w:gridSpan w:val="2"/>
            <w:shd w:val="clear" w:color="auto" w:fill="auto"/>
          </w:tcPr>
          <w:p w14:paraId="0FC51BBC" w14:textId="14DB9BE0" w:rsidR="0070670B"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20.2.2023</w:t>
            </w:r>
          </w:p>
        </w:tc>
      </w:tr>
    </w:tbl>
    <w:p w14:paraId="1869959A" w14:textId="090AEF94"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17</w:t>
      </w:r>
      <w:r w:rsidR="00932DE9" w:rsidRPr="00A548AB">
        <w:rPr>
          <w:rFonts w:asciiTheme="majorBidi" w:hAnsiTheme="majorBidi" w:cstheme="majorBidi"/>
          <w:b/>
          <w:bCs/>
          <w:sz w:val="20"/>
          <w:szCs w:val="20"/>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A548AB" w14:paraId="38F8CC9B" w14:textId="77777777" w:rsidTr="00387FDA">
        <w:trPr>
          <w:trHeight w:val="350"/>
          <w:jc w:val="center"/>
        </w:trPr>
        <w:tc>
          <w:tcPr>
            <w:tcW w:w="10165" w:type="dxa"/>
          </w:tcPr>
          <w:p w14:paraId="22EF8293" w14:textId="77777777" w:rsidR="0070670B" w:rsidRPr="00A548AB" w:rsidRDefault="0070670B" w:rsidP="0070670B">
            <w:pPr>
              <w:spacing w:after="0" w:line="240" w:lineRule="auto"/>
              <w:rPr>
                <w:rFonts w:asciiTheme="majorBidi" w:hAnsiTheme="majorBidi" w:cstheme="majorBidi"/>
                <w:sz w:val="20"/>
                <w:szCs w:val="20"/>
              </w:rPr>
            </w:pPr>
            <w:r w:rsidRPr="00A548AB">
              <w:rPr>
                <w:rFonts w:asciiTheme="majorBidi" w:hAnsiTheme="majorBidi" w:cstheme="majorBidi"/>
                <w:sz w:val="20"/>
                <w:szCs w:val="20"/>
              </w:rPr>
              <w:t xml:space="preserve">Name: Jennifer </w:t>
            </w:r>
            <w:proofErr w:type="spellStart"/>
            <w:r w:rsidRPr="00A548AB">
              <w:rPr>
                <w:rFonts w:asciiTheme="majorBidi" w:hAnsiTheme="majorBidi" w:cstheme="majorBidi"/>
                <w:sz w:val="20"/>
                <w:szCs w:val="20"/>
              </w:rPr>
              <w:t>Muhaidat</w:t>
            </w:r>
            <w:proofErr w:type="spellEnd"/>
            <w:r w:rsidRPr="00A548AB">
              <w:rPr>
                <w:rFonts w:asciiTheme="majorBidi" w:hAnsiTheme="majorBidi" w:cstheme="majorBidi"/>
                <w:sz w:val="20"/>
                <w:szCs w:val="20"/>
              </w:rPr>
              <w:t xml:space="preserve">                                     Contact hours: Sunday 11-12 &amp; Thursday 12-1</w:t>
            </w:r>
          </w:p>
          <w:p w14:paraId="59710B95" w14:textId="77777777" w:rsidR="0070670B" w:rsidRPr="00A548AB" w:rsidRDefault="0070670B" w:rsidP="0070670B">
            <w:pPr>
              <w:spacing w:after="0" w:line="240" w:lineRule="auto"/>
              <w:rPr>
                <w:rFonts w:asciiTheme="majorBidi" w:hAnsiTheme="majorBidi" w:cstheme="majorBidi"/>
                <w:sz w:val="20"/>
                <w:szCs w:val="20"/>
              </w:rPr>
            </w:pPr>
            <w:r w:rsidRPr="00A548AB">
              <w:rPr>
                <w:rFonts w:asciiTheme="majorBidi" w:hAnsiTheme="majorBidi" w:cstheme="majorBidi"/>
                <w:sz w:val="20"/>
                <w:szCs w:val="20"/>
              </w:rPr>
              <w:t>Office number: 321                                              Phone number: 23215</w:t>
            </w:r>
          </w:p>
          <w:p w14:paraId="5F8CD5F4" w14:textId="60D62639" w:rsidR="00387FDA" w:rsidRPr="00A548AB" w:rsidRDefault="0070670B" w:rsidP="0070670B">
            <w:pPr>
              <w:rPr>
                <w:rFonts w:asciiTheme="majorBidi" w:hAnsiTheme="majorBidi" w:cstheme="majorBidi"/>
                <w:sz w:val="20"/>
                <w:szCs w:val="20"/>
              </w:rPr>
            </w:pPr>
            <w:r w:rsidRPr="00A548AB">
              <w:rPr>
                <w:rFonts w:asciiTheme="majorBidi" w:hAnsiTheme="majorBidi" w:cstheme="majorBidi"/>
                <w:sz w:val="20"/>
                <w:szCs w:val="20"/>
              </w:rPr>
              <w:t xml:space="preserve">Email: </w:t>
            </w:r>
            <w:hyperlink r:id="rId12" w:history="1">
              <w:r w:rsidRPr="00A548AB">
                <w:rPr>
                  <w:rStyle w:val="Hyperlink"/>
                  <w:rFonts w:asciiTheme="majorBidi" w:hAnsiTheme="majorBidi" w:cstheme="majorBidi"/>
                  <w:sz w:val="20"/>
                  <w:szCs w:val="20"/>
                </w:rPr>
                <w:t>j.muhaidat@ju.edu.jo</w:t>
              </w:r>
            </w:hyperlink>
          </w:p>
        </w:tc>
      </w:tr>
    </w:tbl>
    <w:p w14:paraId="3BCE1D6B" w14:textId="77777777" w:rsidR="00932DE9" w:rsidRPr="00A548AB" w:rsidRDefault="00932DE9" w:rsidP="00932DE9">
      <w:pPr>
        <w:rPr>
          <w:rFonts w:asciiTheme="majorBidi" w:hAnsiTheme="majorBidi" w:cstheme="majorBidi"/>
          <w:sz w:val="20"/>
          <w:szCs w:val="20"/>
        </w:rPr>
      </w:pPr>
    </w:p>
    <w:p w14:paraId="6D4B53CE" w14:textId="77777777" w:rsidR="00494D83" w:rsidRPr="00A548AB" w:rsidRDefault="00494D83" w:rsidP="00932DE9">
      <w:pPr>
        <w:rPr>
          <w:rFonts w:asciiTheme="majorBidi" w:hAnsiTheme="majorBidi" w:cstheme="majorBidi"/>
          <w:sz w:val="20"/>
          <w:szCs w:val="20"/>
        </w:rPr>
      </w:pPr>
    </w:p>
    <w:p w14:paraId="7DDB000A" w14:textId="77777777" w:rsidR="00494D83" w:rsidRPr="00A548AB" w:rsidRDefault="00494D83" w:rsidP="00932DE9">
      <w:pPr>
        <w:rPr>
          <w:rFonts w:asciiTheme="majorBidi" w:hAnsiTheme="majorBidi" w:cstheme="majorBidi"/>
          <w:sz w:val="20"/>
          <w:szCs w:val="20"/>
        </w:rPr>
      </w:pPr>
    </w:p>
    <w:p w14:paraId="559D89BA" w14:textId="4CE02582"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18</w:t>
      </w:r>
      <w:r w:rsidR="00932DE9" w:rsidRPr="00A548AB">
        <w:rPr>
          <w:rFonts w:asciiTheme="majorBidi" w:hAnsiTheme="majorBidi" w:cstheme="majorBidi"/>
          <w:b/>
          <w:bCs/>
          <w:sz w:val="20"/>
          <w:szCs w:val="20"/>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A548AB" w14:paraId="67FC162A" w14:textId="77777777" w:rsidTr="00A548AB">
        <w:trPr>
          <w:trHeight w:val="2339"/>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25D424F8" w:rsidR="00932DE9" w:rsidRPr="00A548AB" w:rsidRDefault="00932DE9" w:rsidP="004229A3">
            <w:pPr>
              <w:rPr>
                <w:rFonts w:asciiTheme="majorBidi" w:hAnsiTheme="majorBidi" w:cstheme="majorBidi"/>
                <w:sz w:val="20"/>
                <w:szCs w:val="20"/>
              </w:rPr>
            </w:pPr>
            <w:r w:rsidRPr="00A548AB">
              <w:rPr>
                <w:rFonts w:asciiTheme="majorBidi" w:hAnsiTheme="majorBidi" w:cstheme="majorBidi"/>
                <w:sz w:val="20"/>
                <w:szCs w:val="20"/>
              </w:rPr>
              <w:lastRenderedPageBreak/>
              <w:t>Name:</w:t>
            </w:r>
            <w:r w:rsidR="0070670B" w:rsidRPr="00A548AB">
              <w:rPr>
                <w:rFonts w:asciiTheme="majorBidi" w:hAnsiTheme="majorBidi" w:cstheme="majorBidi"/>
                <w:sz w:val="20"/>
                <w:szCs w:val="20"/>
              </w:rPr>
              <w:t xml:space="preserve"> </w:t>
            </w:r>
            <w:proofErr w:type="spellStart"/>
            <w:r w:rsidR="0070670B" w:rsidRPr="00A548AB">
              <w:rPr>
                <w:rFonts w:asciiTheme="majorBidi" w:hAnsiTheme="majorBidi" w:cstheme="majorBidi"/>
                <w:sz w:val="20"/>
                <w:szCs w:val="20"/>
              </w:rPr>
              <w:t>Malak</w:t>
            </w:r>
            <w:proofErr w:type="spellEnd"/>
            <w:r w:rsidR="0070670B" w:rsidRPr="00A548AB">
              <w:rPr>
                <w:rFonts w:asciiTheme="majorBidi" w:hAnsiTheme="majorBidi" w:cstheme="majorBidi"/>
                <w:sz w:val="20"/>
                <w:szCs w:val="20"/>
              </w:rPr>
              <w:t xml:space="preserve"> Al </w:t>
            </w:r>
            <w:proofErr w:type="spellStart"/>
            <w:r w:rsidR="0070670B" w:rsidRPr="00A548AB">
              <w:rPr>
                <w:rFonts w:asciiTheme="majorBidi" w:hAnsiTheme="majorBidi" w:cstheme="majorBidi"/>
                <w:sz w:val="20"/>
                <w:szCs w:val="20"/>
              </w:rPr>
              <w:t>Ababseh</w:t>
            </w:r>
            <w:proofErr w:type="spellEnd"/>
            <w:r w:rsidR="004229A3" w:rsidRPr="00A548AB">
              <w:rPr>
                <w:rFonts w:asciiTheme="majorBidi" w:hAnsiTheme="majorBidi" w:cstheme="majorBidi"/>
                <w:sz w:val="20"/>
                <w:szCs w:val="20"/>
              </w:rPr>
              <w:t xml:space="preserve">                                                        </w:t>
            </w:r>
          </w:p>
          <w:p w14:paraId="48542352" w14:textId="3E52138E" w:rsidR="00932DE9" w:rsidRPr="00A548AB" w:rsidRDefault="00932DE9" w:rsidP="00EC0CD2">
            <w:pPr>
              <w:rPr>
                <w:rFonts w:asciiTheme="majorBidi" w:hAnsiTheme="majorBidi" w:cstheme="majorBidi"/>
                <w:sz w:val="20"/>
                <w:szCs w:val="20"/>
              </w:rPr>
            </w:pPr>
            <w:r w:rsidRPr="00A548AB">
              <w:rPr>
                <w:rFonts w:asciiTheme="majorBidi" w:hAnsiTheme="majorBidi" w:cstheme="majorBidi"/>
                <w:sz w:val="20"/>
                <w:szCs w:val="20"/>
              </w:rPr>
              <w:t>Email:</w:t>
            </w:r>
            <w:r w:rsidR="00A548AB" w:rsidRPr="00A548AB">
              <w:rPr>
                <w:rFonts w:asciiTheme="majorBidi" w:hAnsiTheme="majorBidi" w:cstheme="majorBidi"/>
                <w:sz w:val="20"/>
                <w:szCs w:val="20"/>
              </w:rPr>
              <w:t xml:space="preserve"> </w:t>
            </w:r>
          </w:p>
          <w:p w14:paraId="5EDBCD24" w14:textId="77777777" w:rsidR="004229A3" w:rsidRPr="00A548AB" w:rsidRDefault="004229A3" w:rsidP="00EC0CD2">
            <w:pPr>
              <w:rPr>
                <w:rFonts w:asciiTheme="majorBidi" w:hAnsiTheme="majorBidi" w:cstheme="majorBidi"/>
                <w:sz w:val="20"/>
                <w:szCs w:val="20"/>
              </w:rPr>
            </w:pPr>
            <w:r w:rsidRPr="00A548AB">
              <w:rPr>
                <w:rFonts w:asciiTheme="majorBidi" w:hAnsiTheme="majorBidi" w:cstheme="majorBidi"/>
                <w:sz w:val="20"/>
                <w:szCs w:val="20"/>
              </w:rPr>
              <w:t>Contact hours:</w:t>
            </w:r>
          </w:p>
          <w:p w14:paraId="3159BB71" w14:textId="5CAA635E" w:rsidR="004229A3" w:rsidRPr="00A548AB" w:rsidRDefault="00932DE9" w:rsidP="004229A3">
            <w:pPr>
              <w:rPr>
                <w:rFonts w:asciiTheme="majorBidi" w:hAnsiTheme="majorBidi" w:cstheme="majorBidi"/>
                <w:sz w:val="20"/>
                <w:szCs w:val="20"/>
              </w:rPr>
            </w:pPr>
            <w:r w:rsidRPr="00A548AB">
              <w:rPr>
                <w:rFonts w:asciiTheme="majorBidi" w:hAnsiTheme="majorBidi" w:cstheme="majorBidi"/>
                <w:sz w:val="20"/>
                <w:szCs w:val="20"/>
              </w:rPr>
              <w:t>Name:</w:t>
            </w:r>
            <w:r w:rsidR="004229A3" w:rsidRPr="00A548AB">
              <w:rPr>
                <w:rFonts w:asciiTheme="majorBidi" w:hAnsiTheme="majorBidi" w:cstheme="majorBidi"/>
                <w:sz w:val="20"/>
                <w:szCs w:val="20"/>
              </w:rPr>
              <w:t xml:space="preserve"> </w:t>
            </w:r>
            <w:proofErr w:type="spellStart"/>
            <w:r w:rsidR="0070670B" w:rsidRPr="00A548AB">
              <w:rPr>
                <w:rFonts w:asciiTheme="majorBidi" w:hAnsiTheme="majorBidi" w:cstheme="majorBidi"/>
                <w:sz w:val="20"/>
                <w:szCs w:val="20"/>
              </w:rPr>
              <w:t>Doaa</w:t>
            </w:r>
            <w:proofErr w:type="spellEnd"/>
            <w:r w:rsidR="0070670B" w:rsidRPr="00A548AB">
              <w:rPr>
                <w:rFonts w:asciiTheme="majorBidi" w:hAnsiTheme="majorBidi" w:cstheme="majorBidi"/>
                <w:sz w:val="20"/>
                <w:szCs w:val="20"/>
              </w:rPr>
              <w:t xml:space="preserve"> Al </w:t>
            </w:r>
            <w:proofErr w:type="spellStart"/>
            <w:r w:rsidR="0070670B" w:rsidRPr="00A548AB">
              <w:rPr>
                <w:rFonts w:asciiTheme="majorBidi" w:hAnsiTheme="majorBidi" w:cstheme="majorBidi"/>
                <w:sz w:val="20"/>
                <w:szCs w:val="20"/>
              </w:rPr>
              <w:t>Otaibi</w:t>
            </w:r>
            <w:proofErr w:type="spellEnd"/>
            <w:r w:rsidR="004229A3" w:rsidRPr="00A548AB">
              <w:rPr>
                <w:rFonts w:asciiTheme="majorBidi" w:hAnsiTheme="majorBidi" w:cstheme="majorBidi"/>
                <w:sz w:val="20"/>
                <w:szCs w:val="20"/>
              </w:rPr>
              <w:t xml:space="preserve">                                                                      </w:t>
            </w:r>
          </w:p>
          <w:p w14:paraId="1A5124B9" w14:textId="6A329D17" w:rsidR="00932DE9" w:rsidRPr="00A548AB" w:rsidRDefault="00932DE9" w:rsidP="00EC0CD2">
            <w:pPr>
              <w:rPr>
                <w:rFonts w:asciiTheme="majorBidi" w:hAnsiTheme="majorBidi" w:cstheme="majorBidi"/>
                <w:sz w:val="20"/>
                <w:szCs w:val="20"/>
              </w:rPr>
            </w:pPr>
            <w:r w:rsidRPr="00A548AB">
              <w:rPr>
                <w:rFonts w:asciiTheme="majorBidi" w:hAnsiTheme="majorBidi" w:cstheme="majorBidi"/>
                <w:sz w:val="20"/>
                <w:szCs w:val="20"/>
              </w:rPr>
              <w:t>Email:</w:t>
            </w:r>
            <w:r w:rsidR="00A548AB" w:rsidRPr="00A548AB">
              <w:rPr>
                <w:rFonts w:asciiTheme="majorBidi" w:hAnsiTheme="majorBidi" w:cstheme="majorBidi"/>
                <w:sz w:val="20"/>
                <w:szCs w:val="20"/>
              </w:rPr>
              <w:t xml:space="preserve"> awayesd@icloud.com</w:t>
            </w:r>
          </w:p>
          <w:p w14:paraId="35FA8CE6" w14:textId="77777777" w:rsidR="004229A3" w:rsidRPr="00A548AB" w:rsidRDefault="004229A3" w:rsidP="00EC0CD2">
            <w:pPr>
              <w:rPr>
                <w:rFonts w:asciiTheme="majorBidi" w:hAnsiTheme="majorBidi" w:cstheme="majorBidi"/>
                <w:sz w:val="20"/>
                <w:szCs w:val="20"/>
              </w:rPr>
            </w:pPr>
            <w:r w:rsidRPr="00A548AB">
              <w:rPr>
                <w:rFonts w:asciiTheme="majorBidi" w:hAnsiTheme="majorBidi" w:cstheme="majorBidi"/>
                <w:sz w:val="20"/>
                <w:szCs w:val="20"/>
              </w:rPr>
              <w:t>Contact hours:</w:t>
            </w:r>
          </w:p>
        </w:tc>
      </w:tr>
    </w:tbl>
    <w:p w14:paraId="766E8811" w14:textId="563D05F1"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19</w:t>
      </w:r>
      <w:r w:rsidR="00932DE9" w:rsidRPr="00A548AB">
        <w:rPr>
          <w:rFonts w:asciiTheme="majorBidi" w:hAnsiTheme="majorBidi" w:cstheme="majorBidi"/>
          <w:b/>
          <w:bCs/>
          <w:sz w:val="20"/>
          <w:szCs w:val="20"/>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A548AB" w14:paraId="4BD434EA" w14:textId="77777777" w:rsidTr="00EC0CD2">
        <w:trPr>
          <w:trHeight w:val="1052"/>
          <w:jc w:val="center"/>
        </w:trPr>
        <w:tc>
          <w:tcPr>
            <w:tcW w:w="9990" w:type="dxa"/>
          </w:tcPr>
          <w:p w14:paraId="0966E7B8" w14:textId="0292351B" w:rsidR="00932DE9" w:rsidRPr="00A548AB" w:rsidRDefault="0070670B" w:rsidP="0070670B">
            <w:pPr>
              <w:jc w:val="both"/>
              <w:rPr>
                <w:rFonts w:asciiTheme="majorBidi" w:hAnsiTheme="majorBidi" w:cstheme="majorBidi"/>
                <w:color w:val="000000"/>
                <w:sz w:val="20"/>
                <w:szCs w:val="20"/>
                <w:shd w:val="clear" w:color="auto" w:fill="FFFFFF"/>
              </w:rPr>
            </w:pPr>
            <w:r w:rsidRPr="00A548AB">
              <w:rPr>
                <w:rFonts w:asciiTheme="majorBidi" w:hAnsiTheme="majorBidi" w:cstheme="majorBidi"/>
                <w:color w:val="000000"/>
                <w:sz w:val="20"/>
                <w:szCs w:val="20"/>
                <w:shd w:val="clear" w:color="auto" w:fill="FFFFFF"/>
              </w:rPr>
              <w:t xml:space="preserve">The course will introduce the principles and process of typical development, fine and gross motor development, and atypical development. The family </w:t>
            </w:r>
            <w:proofErr w:type="spellStart"/>
            <w:r w:rsidRPr="00A548AB">
              <w:rPr>
                <w:rFonts w:asciiTheme="majorBidi" w:hAnsiTheme="majorBidi" w:cstheme="majorBidi"/>
                <w:color w:val="000000"/>
                <w:sz w:val="20"/>
                <w:szCs w:val="20"/>
                <w:shd w:val="clear" w:color="auto" w:fill="FFFFFF"/>
              </w:rPr>
              <w:t>centred</w:t>
            </w:r>
            <w:proofErr w:type="spellEnd"/>
            <w:r w:rsidRPr="00A548AB">
              <w:rPr>
                <w:rFonts w:asciiTheme="majorBidi" w:hAnsiTheme="majorBidi" w:cstheme="majorBidi"/>
                <w:color w:val="000000"/>
                <w:sz w:val="20"/>
                <w:szCs w:val="20"/>
                <w:shd w:val="clear" w:color="auto" w:fill="FFFFFF"/>
              </w:rPr>
              <w:t xml:space="preserve">-care and the ICF models will be used to introduce assessment and evaluation measures to plan therapeutic intervention strategies for the </w:t>
            </w:r>
            <w:proofErr w:type="spellStart"/>
            <w:r w:rsidRPr="00A548AB">
              <w:rPr>
                <w:rFonts w:asciiTheme="majorBidi" w:hAnsiTheme="majorBidi" w:cstheme="majorBidi"/>
                <w:color w:val="000000"/>
                <w:sz w:val="20"/>
                <w:szCs w:val="20"/>
                <w:shd w:val="clear" w:color="auto" w:fill="FFFFFF"/>
              </w:rPr>
              <w:t>paediatric</w:t>
            </w:r>
            <w:proofErr w:type="spellEnd"/>
            <w:r w:rsidRPr="00A548AB">
              <w:rPr>
                <w:rFonts w:asciiTheme="majorBidi" w:hAnsiTheme="majorBidi" w:cstheme="majorBidi"/>
                <w:color w:val="000000"/>
                <w:sz w:val="20"/>
                <w:szCs w:val="20"/>
                <w:shd w:val="clear" w:color="auto" w:fill="FFFFFF"/>
              </w:rPr>
              <w:t xml:space="preserve"> population. The course will cover selected medical conditions specific to the certain </w:t>
            </w:r>
            <w:proofErr w:type="spellStart"/>
            <w:r w:rsidRPr="00A548AB">
              <w:rPr>
                <w:rFonts w:asciiTheme="majorBidi" w:hAnsiTheme="majorBidi" w:cstheme="majorBidi"/>
                <w:color w:val="000000"/>
                <w:sz w:val="20"/>
                <w:szCs w:val="20"/>
                <w:shd w:val="clear" w:color="auto" w:fill="FFFFFF"/>
              </w:rPr>
              <w:t>paediatric</w:t>
            </w:r>
            <w:proofErr w:type="spellEnd"/>
            <w:r w:rsidRPr="00A548AB">
              <w:rPr>
                <w:rFonts w:asciiTheme="majorBidi" w:hAnsiTheme="majorBidi" w:cstheme="majorBidi"/>
                <w:color w:val="000000"/>
                <w:sz w:val="20"/>
                <w:szCs w:val="20"/>
                <w:shd w:val="clear" w:color="auto" w:fill="FFFFFF"/>
              </w:rPr>
              <w:t xml:space="preserve"> population such as cerebral palsy. Current procedural interventions will be introduced and applications will be discussed. The course will have both theoretical and practical components.</w:t>
            </w:r>
          </w:p>
        </w:tc>
      </w:tr>
    </w:tbl>
    <w:p w14:paraId="26FEE241" w14:textId="77777777" w:rsidR="004229A3" w:rsidRPr="00A548AB" w:rsidRDefault="004229A3" w:rsidP="00932DE9">
      <w:pPr>
        <w:ind w:left="-810"/>
        <w:rPr>
          <w:rFonts w:asciiTheme="majorBidi" w:hAnsiTheme="majorBidi" w:cstheme="majorBidi"/>
          <w:b/>
          <w:bCs/>
          <w:sz w:val="20"/>
          <w:szCs w:val="20"/>
        </w:rPr>
      </w:pPr>
    </w:p>
    <w:p w14:paraId="41182FE1" w14:textId="556E8BAD"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20</w:t>
      </w:r>
      <w:r w:rsidR="00932DE9" w:rsidRPr="00A548AB">
        <w:rPr>
          <w:rFonts w:asciiTheme="majorBidi" w:hAnsiTheme="majorBidi" w:cstheme="majorBidi"/>
          <w:b/>
          <w:bCs/>
          <w:sz w:val="20"/>
          <w:szCs w:val="20"/>
        </w:rPr>
        <w:t xml:space="preserve"> Course aims and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0670B" w:rsidRPr="00A548AB" w14:paraId="2E9B2E41" w14:textId="77777777" w:rsidTr="005C474D">
        <w:tc>
          <w:tcPr>
            <w:tcW w:w="9772" w:type="dxa"/>
            <w:shd w:val="clear" w:color="auto" w:fill="auto"/>
          </w:tcPr>
          <w:p w14:paraId="22415DA0" w14:textId="77777777" w:rsidR="0070670B" w:rsidRPr="00A548AB" w:rsidRDefault="0070670B" w:rsidP="0070670B">
            <w:pPr>
              <w:pStyle w:val="ps1Char"/>
              <w:numPr>
                <w:ilvl w:val="0"/>
                <w:numId w:val="2"/>
              </w:numPr>
              <w:rPr>
                <w:rFonts w:asciiTheme="majorBidi" w:hAnsiTheme="majorBidi" w:cstheme="majorBidi"/>
              </w:rPr>
            </w:pPr>
            <w:r w:rsidRPr="00A548AB">
              <w:rPr>
                <w:rFonts w:asciiTheme="majorBidi" w:hAnsiTheme="majorBidi" w:cstheme="majorBidi"/>
              </w:rPr>
              <w:t>Aims:</w:t>
            </w:r>
          </w:p>
          <w:p w14:paraId="673D8900" w14:textId="5BDEF339" w:rsidR="0070670B" w:rsidRDefault="00141B60"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describe typical child development and milestones</w:t>
            </w:r>
          </w:p>
          <w:p w14:paraId="1325B73D" w14:textId="4234ABA2" w:rsidR="00141B60" w:rsidRDefault="00141B60"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introduce students to theoretical and practical elements of body system assessment and evaluation for children</w:t>
            </w:r>
          </w:p>
          <w:p w14:paraId="79A9471B" w14:textId="243F3A1E" w:rsidR="00141B60" w:rsidRDefault="00141B60"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 xml:space="preserve">To </w:t>
            </w:r>
            <w:r w:rsidR="0053507B">
              <w:rPr>
                <w:rFonts w:asciiTheme="majorBidi" w:hAnsiTheme="majorBidi" w:cstheme="majorBidi"/>
                <w:sz w:val="20"/>
                <w:szCs w:val="20"/>
                <w:lang w:val="en-CA"/>
              </w:rPr>
              <w:t>discuss</w:t>
            </w:r>
            <w:r>
              <w:rPr>
                <w:rFonts w:asciiTheme="majorBidi" w:hAnsiTheme="majorBidi" w:cstheme="majorBidi"/>
                <w:sz w:val="20"/>
                <w:szCs w:val="20"/>
                <w:lang w:val="en-CA"/>
              </w:rPr>
              <w:t xml:space="preserve"> pathology underlying certain pediatric health conditions </w:t>
            </w:r>
          </w:p>
          <w:p w14:paraId="28A5614C" w14:textId="078DDAAD" w:rsidR="0053507B" w:rsidRDefault="0053507B"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explore standardized assessment tools used in the pediatric population</w:t>
            </w:r>
          </w:p>
          <w:p w14:paraId="680AE31B" w14:textId="4FD0EC6F" w:rsidR="0053507B" w:rsidRDefault="0053507B"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introduce students to different models and frameworks used in pediatric physiotherapy</w:t>
            </w:r>
          </w:p>
          <w:p w14:paraId="1D0B3911" w14:textId="31430D4C" w:rsidR="0053507B" w:rsidRDefault="0053507B"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explore patient and family centred care</w:t>
            </w:r>
          </w:p>
          <w:p w14:paraId="43063D1D" w14:textId="19EEAAD0" w:rsidR="0053507B" w:rsidRPr="00141B60" w:rsidRDefault="0053507B" w:rsidP="00141B60">
            <w:pPr>
              <w:pStyle w:val="ListParagraph"/>
              <w:numPr>
                <w:ilvl w:val="0"/>
                <w:numId w:val="8"/>
              </w:numPr>
              <w:rPr>
                <w:rFonts w:asciiTheme="majorBidi" w:hAnsiTheme="majorBidi" w:cstheme="majorBidi"/>
                <w:sz w:val="20"/>
                <w:szCs w:val="20"/>
                <w:lang w:val="en-CA"/>
              </w:rPr>
            </w:pPr>
            <w:r>
              <w:rPr>
                <w:rFonts w:asciiTheme="majorBidi" w:hAnsiTheme="majorBidi" w:cstheme="majorBidi"/>
                <w:sz w:val="20"/>
                <w:szCs w:val="20"/>
                <w:lang w:val="en-CA"/>
              </w:rPr>
              <w:t>To implement evidence-based physiotherapy practice in designing management plans</w:t>
            </w:r>
          </w:p>
          <w:p w14:paraId="3EBDBCD0" w14:textId="77777777" w:rsidR="0070670B" w:rsidRPr="00A548AB" w:rsidRDefault="0070670B" w:rsidP="005C474D">
            <w:pPr>
              <w:rPr>
                <w:rFonts w:asciiTheme="majorBidi" w:hAnsiTheme="majorBidi" w:cstheme="majorBidi"/>
                <w:sz w:val="20"/>
                <w:szCs w:val="20"/>
              </w:rPr>
            </w:pPr>
            <w:r w:rsidRPr="00A548AB">
              <w:rPr>
                <w:rFonts w:asciiTheme="majorBidi" w:hAnsiTheme="majorBidi" w:cstheme="majorBidi"/>
                <w:sz w:val="20"/>
                <w:szCs w:val="20"/>
                <w:u w:val="single"/>
              </w:rPr>
              <w:t>Program ILOs:</w:t>
            </w:r>
          </w:p>
          <w:p w14:paraId="10013C0D"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color w:val="000000"/>
                <w:sz w:val="20"/>
                <w:szCs w:val="20"/>
              </w:rPr>
              <w:t>Recognize</w:t>
            </w:r>
            <w:r w:rsidRPr="00A548AB">
              <w:rPr>
                <w:rFonts w:asciiTheme="majorBidi" w:hAnsiTheme="majorBidi" w:cstheme="majorBidi"/>
                <w:sz w:val="20"/>
                <w:szCs w:val="20"/>
              </w:rPr>
              <w:t>, critically analyze and apply the conceptual frameworks and theoretical models underpinning physiotherapy practice</w:t>
            </w:r>
          </w:p>
          <w:p w14:paraId="1A6972F3"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Demonstrate comprehension of background knowledge that informs sound physiotherapy practice</w:t>
            </w:r>
          </w:p>
          <w:p w14:paraId="5A6B9EE8"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 xml:space="preserve">Demonstrate the ability to use online resources and technologies in professional development </w:t>
            </w:r>
          </w:p>
          <w:p w14:paraId="6DBC00D2"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Display a professional commitment to ethical practice by adhering to codes of conduct and moral frameworks that govern the practice of physiotherapy</w:t>
            </w:r>
          </w:p>
          <w:p w14:paraId="6078709F"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Evaluate the importance of and critically appraise research findings to inform evidence-based practice such that these skills could be utilized in continuing self-development</w:t>
            </w:r>
          </w:p>
          <w:p w14:paraId="0785792E"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 xml:space="preserve">Implement clinical reasoning, reflection, decision-making, and </w:t>
            </w:r>
            <w:proofErr w:type="spellStart"/>
            <w:r w:rsidRPr="00A548AB">
              <w:rPr>
                <w:rFonts w:asciiTheme="majorBidi" w:hAnsiTheme="majorBidi" w:cstheme="majorBidi"/>
                <w:sz w:val="20"/>
                <w:szCs w:val="20"/>
              </w:rPr>
              <w:t>skilful</w:t>
            </w:r>
            <w:proofErr w:type="spellEnd"/>
            <w:r w:rsidRPr="00A548AB">
              <w:rPr>
                <w:rFonts w:asciiTheme="majorBidi" w:hAnsiTheme="majorBidi" w:cstheme="majorBidi"/>
                <w:sz w:val="20"/>
                <w:szCs w:val="20"/>
              </w:rPr>
              <w:t xml:space="preserve"> application of physiotherapy techniques to deliver optimum physiotherapy management</w:t>
            </w:r>
          </w:p>
          <w:p w14:paraId="26867F07"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Adhere to the professional standards of physiotherapy practice in terms of assessment, management, outcome measurement, and documentation</w:t>
            </w:r>
          </w:p>
          <w:p w14:paraId="10C3F48E"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Display a willingness to promote healthy lifestyle and convey health messages to clients</w:t>
            </w:r>
          </w:p>
          <w:p w14:paraId="4889AA3A"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Value the willingness to exercise autonomy while appreciating the challenges associated with delivering physiotherapy services</w:t>
            </w:r>
          </w:p>
          <w:p w14:paraId="64544737"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t>Display the ability to practice in a safe, effective, non-discriminatory, inter- and multi-disciplinary manner</w:t>
            </w:r>
          </w:p>
          <w:p w14:paraId="103CE226" w14:textId="77777777" w:rsidR="0070670B" w:rsidRPr="00A548AB" w:rsidRDefault="0070670B" w:rsidP="0070670B">
            <w:pPr>
              <w:numPr>
                <w:ilvl w:val="0"/>
                <w:numId w:val="4"/>
              </w:numPr>
              <w:spacing w:after="0" w:line="240" w:lineRule="auto"/>
              <w:rPr>
                <w:rFonts w:asciiTheme="majorBidi" w:hAnsiTheme="majorBidi" w:cstheme="majorBidi"/>
                <w:sz w:val="20"/>
                <w:szCs w:val="20"/>
              </w:rPr>
            </w:pPr>
            <w:r w:rsidRPr="00A548AB">
              <w:rPr>
                <w:rFonts w:asciiTheme="majorBidi" w:hAnsiTheme="majorBidi" w:cstheme="majorBidi"/>
                <w:sz w:val="20"/>
                <w:szCs w:val="20"/>
              </w:rPr>
              <w:lastRenderedPageBreak/>
              <w:t xml:space="preserve">Demonstrate effective oral and written communication with clients, </w:t>
            </w:r>
            <w:proofErr w:type="spellStart"/>
            <w:r w:rsidRPr="00A548AB">
              <w:rPr>
                <w:rFonts w:asciiTheme="majorBidi" w:hAnsiTheme="majorBidi" w:cstheme="majorBidi"/>
                <w:sz w:val="20"/>
                <w:szCs w:val="20"/>
              </w:rPr>
              <w:t>carers</w:t>
            </w:r>
            <w:proofErr w:type="spellEnd"/>
            <w:r w:rsidRPr="00A548AB">
              <w:rPr>
                <w:rFonts w:asciiTheme="majorBidi" w:hAnsiTheme="majorBidi" w:cstheme="majorBidi"/>
                <w:sz w:val="20"/>
                <w:szCs w:val="20"/>
              </w:rPr>
              <w:t>, and health professionals</w:t>
            </w:r>
          </w:p>
          <w:p w14:paraId="0ABC8521" w14:textId="77777777" w:rsidR="0070670B" w:rsidRPr="00A548AB" w:rsidRDefault="0070670B" w:rsidP="0070670B">
            <w:pPr>
              <w:pStyle w:val="ps1Char"/>
              <w:numPr>
                <w:ilvl w:val="0"/>
                <w:numId w:val="2"/>
              </w:numPr>
              <w:rPr>
                <w:rFonts w:asciiTheme="majorBidi" w:hAnsiTheme="majorBidi" w:cstheme="majorBidi"/>
              </w:rPr>
            </w:pPr>
            <w:r w:rsidRPr="00A548AB">
              <w:rPr>
                <w:rFonts w:asciiTheme="majorBidi" w:hAnsiTheme="majorBidi" w:cstheme="majorBidi"/>
              </w:rPr>
              <w:t xml:space="preserve">Intended Learning Outcomes (ILOs): </w:t>
            </w:r>
          </w:p>
          <w:p w14:paraId="7D4BF4BD" w14:textId="77777777" w:rsidR="0070670B" w:rsidRPr="00A548AB" w:rsidRDefault="0070670B" w:rsidP="005C474D">
            <w:pPr>
              <w:pStyle w:val="ps1Char"/>
              <w:rPr>
                <w:rFonts w:asciiTheme="majorBidi" w:hAnsiTheme="majorBidi" w:cstheme="majorBidi"/>
              </w:rPr>
            </w:pPr>
          </w:p>
          <w:p w14:paraId="65F8E7E0" w14:textId="77777777" w:rsidR="0070670B" w:rsidRPr="00A548AB" w:rsidRDefault="0070670B" w:rsidP="005C474D">
            <w:pPr>
              <w:pStyle w:val="ps1Char"/>
              <w:rPr>
                <w:rFonts w:asciiTheme="majorBidi" w:hAnsiTheme="majorBidi" w:cstheme="majorBidi"/>
              </w:rPr>
            </w:pPr>
            <w:r w:rsidRPr="00A548AB">
              <w:rPr>
                <w:rFonts w:asciiTheme="majorBidi" w:hAnsiTheme="majorBidi" w:cstheme="majorBidi"/>
              </w:rPr>
              <w:t>On successful completion of this program a student should demonstrate understanding of and knowledge in:</w:t>
            </w:r>
          </w:p>
          <w:p w14:paraId="18E467E6" w14:textId="77777777" w:rsidR="0070670B" w:rsidRPr="00A548AB" w:rsidRDefault="0070670B" w:rsidP="005C474D">
            <w:pPr>
              <w:pStyle w:val="ps1Char"/>
              <w:rPr>
                <w:rFonts w:asciiTheme="majorBidi" w:hAnsiTheme="majorBidi" w:cstheme="majorBidi"/>
              </w:rPr>
            </w:pPr>
          </w:p>
          <w:tbl>
            <w:tblPr>
              <w:tblStyle w:val="TableGrid"/>
              <w:tblW w:w="0" w:type="auto"/>
              <w:tblLook w:val="04A0" w:firstRow="1" w:lastRow="0" w:firstColumn="1" w:lastColumn="0" w:noHBand="0" w:noVBand="1"/>
            </w:tblPr>
            <w:tblGrid>
              <w:gridCol w:w="1796"/>
              <w:gridCol w:w="504"/>
              <w:gridCol w:w="584"/>
              <w:gridCol w:w="584"/>
              <w:gridCol w:w="584"/>
              <w:gridCol w:w="584"/>
              <w:gridCol w:w="584"/>
              <w:gridCol w:w="584"/>
              <w:gridCol w:w="584"/>
              <w:gridCol w:w="584"/>
              <w:gridCol w:w="662"/>
              <w:gridCol w:w="662"/>
            </w:tblGrid>
            <w:tr w:rsidR="0053507B" w:rsidRPr="0053507B" w14:paraId="6F1D59A3" w14:textId="77777777" w:rsidTr="005C474D">
              <w:tc>
                <w:tcPr>
                  <w:tcW w:w="0" w:type="auto"/>
                </w:tcPr>
                <w:p w14:paraId="0D72AF23" w14:textId="15818477" w:rsidR="0070670B" w:rsidRPr="0053507B" w:rsidRDefault="0053507B" w:rsidP="0053507B">
                  <w:pPr>
                    <w:pStyle w:val="ps1Char"/>
                    <w:rPr>
                      <w:rFonts w:asciiTheme="majorBidi" w:hAnsiTheme="majorBidi" w:cstheme="majorBidi"/>
                    </w:rPr>
                  </w:pPr>
                  <w:r w:rsidRPr="0053507B">
                    <w:rPr>
                      <w:rFonts w:asciiTheme="majorBidi" w:hAnsiTheme="majorBidi" w:cstheme="majorBidi"/>
                    </w:rPr>
                    <w:t>Specific course ILOs</w:t>
                  </w:r>
                </w:p>
              </w:tc>
              <w:tc>
                <w:tcPr>
                  <w:tcW w:w="0" w:type="auto"/>
                </w:tcPr>
                <w:p w14:paraId="03B57742"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 1</w:t>
                  </w:r>
                </w:p>
              </w:tc>
              <w:tc>
                <w:tcPr>
                  <w:tcW w:w="0" w:type="auto"/>
                </w:tcPr>
                <w:p w14:paraId="63ACD286"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ILO2</w:t>
                  </w:r>
                </w:p>
              </w:tc>
              <w:tc>
                <w:tcPr>
                  <w:tcW w:w="0" w:type="auto"/>
                </w:tcPr>
                <w:p w14:paraId="78155DAE"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ILO3</w:t>
                  </w:r>
                </w:p>
              </w:tc>
              <w:tc>
                <w:tcPr>
                  <w:tcW w:w="0" w:type="auto"/>
                </w:tcPr>
                <w:p w14:paraId="66B7D7D7"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ILO4</w:t>
                  </w:r>
                </w:p>
              </w:tc>
              <w:tc>
                <w:tcPr>
                  <w:tcW w:w="0" w:type="auto"/>
                </w:tcPr>
                <w:p w14:paraId="35E04838"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ILO5</w:t>
                  </w:r>
                </w:p>
              </w:tc>
              <w:tc>
                <w:tcPr>
                  <w:tcW w:w="0" w:type="auto"/>
                </w:tcPr>
                <w:p w14:paraId="783F6282"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ILO6</w:t>
                  </w:r>
                </w:p>
              </w:tc>
              <w:tc>
                <w:tcPr>
                  <w:tcW w:w="0" w:type="auto"/>
                </w:tcPr>
                <w:p w14:paraId="32B31116"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ILO7</w:t>
                  </w:r>
                </w:p>
              </w:tc>
              <w:tc>
                <w:tcPr>
                  <w:tcW w:w="0" w:type="auto"/>
                </w:tcPr>
                <w:p w14:paraId="1AA33636"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ILO8</w:t>
                  </w:r>
                </w:p>
              </w:tc>
              <w:tc>
                <w:tcPr>
                  <w:tcW w:w="0" w:type="auto"/>
                </w:tcPr>
                <w:p w14:paraId="02637875"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ILO9</w:t>
                  </w:r>
                </w:p>
              </w:tc>
              <w:tc>
                <w:tcPr>
                  <w:tcW w:w="0" w:type="auto"/>
                </w:tcPr>
                <w:p w14:paraId="3D10D4E1"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ILO10</w:t>
                  </w:r>
                </w:p>
              </w:tc>
              <w:tc>
                <w:tcPr>
                  <w:tcW w:w="0" w:type="auto"/>
                </w:tcPr>
                <w:p w14:paraId="49C3944E"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ILO11</w:t>
                  </w:r>
                </w:p>
              </w:tc>
            </w:tr>
            <w:tr w:rsidR="0053507B" w:rsidRPr="0053507B" w14:paraId="62126B2B" w14:textId="77777777" w:rsidTr="005C474D">
              <w:tc>
                <w:tcPr>
                  <w:tcW w:w="0" w:type="auto"/>
                </w:tcPr>
                <w:p w14:paraId="5336708D" w14:textId="41B9533B" w:rsidR="0070670B" w:rsidRPr="0053507B" w:rsidRDefault="0053507B" w:rsidP="0053507B">
                  <w:pPr>
                    <w:pStyle w:val="ListParagraph"/>
                    <w:numPr>
                      <w:ilvl w:val="0"/>
                      <w:numId w:val="6"/>
                    </w:numPr>
                    <w:jc w:val="both"/>
                    <w:rPr>
                      <w:rFonts w:asciiTheme="majorBidi" w:hAnsiTheme="majorBidi" w:cstheme="majorBidi"/>
                      <w:sz w:val="20"/>
                      <w:szCs w:val="20"/>
                    </w:rPr>
                  </w:pPr>
                  <w:r w:rsidRPr="0053507B">
                    <w:rPr>
                      <w:rFonts w:asciiTheme="majorBidi" w:hAnsiTheme="majorBidi" w:cstheme="majorBidi"/>
                      <w:sz w:val="20"/>
                      <w:szCs w:val="20"/>
                    </w:rPr>
                    <w:t>Recognize differe</w:t>
                  </w:r>
                  <w:r w:rsidR="0035716C">
                    <w:rPr>
                      <w:rFonts w:asciiTheme="majorBidi" w:hAnsiTheme="majorBidi" w:cstheme="majorBidi"/>
                      <w:sz w:val="20"/>
                      <w:szCs w:val="20"/>
                    </w:rPr>
                    <w:t>nt</w:t>
                  </w:r>
                  <w:r w:rsidRPr="0053507B">
                    <w:rPr>
                      <w:rFonts w:asciiTheme="majorBidi" w:hAnsiTheme="majorBidi" w:cstheme="majorBidi"/>
                      <w:sz w:val="20"/>
                      <w:szCs w:val="20"/>
                    </w:rPr>
                    <w:t xml:space="preserve"> models and frameworks used in pediatric physiotherapy</w:t>
                  </w:r>
                </w:p>
              </w:tc>
              <w:tc>
                <w:tcPr>
                  <w:tcW w:w="0" w:type="auto"/>
                </w:tcPr>
                <w:p w14:paraId="6A88B95F" w14:textId="7B030443" w:rsidR="0070670B" w:rsidRPr="0053507B" w:rsidRDefault="00371F94" w:rsidP="0053507B">
                  <w:pPr>
                    <w:pStyle w:val="ps1Char"/>
                    <w:rPr>
                      <w:rFonts w:asciiTheme="majorBidi" w:hAnsiTheme="majorBidi" w:cstheme="majorBidi"/>
                    </w:rPr>
                  </w:pPr>
                  <w:r w:rsidRPr="0053507B">
                    <w:rPr>
                      <w:rFonts w:asciiTheme="majorBidi" w:hAnsiTheme="majorBidi" w:cstheme="majorBidi"/>
                    </w:rPr>
                    <w:t>X</w:t>
                  </w:r>
                </w:p>
              </w:tc>
              <w:tc>
                <w:tcPr>
                  <w:tcW w:w="0" w:type="auto"/>
                </w:tcPr>
                <w:p w14:paraId="1A3C5DC9" w14:textId="77777777" w:rsidR="0070670B" w:rsidRPr="0053507B" w:rsidRDefault="0070670B" w:rsidP="0053507B">
                  <w:pPr>
                    <w:pStyle w:val="ps1Char"/>
                    <w:rPr>
                      <w:rFonts w:asciiTheme="majorBidi" w:hAnsiTheme="majorBidi" w:cstheme="majorBidi"/>
                    </w:rPr>
                  </w:pPr>
                </w:p>
              </w:tc>
              <w:tc>
                <w:tcPr>
                  <w:tcW w:w="0" w:type="auto"/>
                </w:tcPr>
                <w:p w14:paraId="18E6AD8E" w14:textId="77777777" w:rsidR="0070670B" w:rsidRPr="0053507B" w:rsidRDefault="0070670B" w:rsidP="0053507B">
                  <w:pPr>
                    <w:pStyle w:val="ps1Char"/>
                    <w:rPr>
                      <w:rFonts w:asciiTheme="majorBidi" w:hAnsiTheme="majorBidi" w:cstheme="majorBidi"/>
                    </w:rPr>
                  </w:pPr>
                </w:p>
              </w:tc>
              <w:tc>
                <w:tcPr>
                  <w:tcW w:w="0" w:type="auto"/>
                </w:tcPr>
                <w:p w14:paraId="649CE9A4" w14:textId="112E59C4" w:rsidR="0070670B" w:rsidRPr="0053507B" w:rsidRDefault="0070670B" w:rsidP="0053507B">
                  <w:pPr>
                    <w:pStyle w:val="ps1Char"/>
                    <w:rPr>
                      <w:rFonts w:asciiTheme="majorBidi" w:hAnsiTheme="majorBidi" w:cstheme="majorBidi"/>
                    </w:rPr>
                  </w:pPr>
                </w:p>
              </w:tc>
              <w:tc>
                <w:tcPr>
                  <w:tcW w:w="0" w:type="auto"/>
                </w:tcPr>
                <w:p w14:paraId="72BC163C" w14:textId="77777777" w:rsidR="0070670B" w:rsidRPr="0053507B" w:rsidRDefault="0070670B" w:rsidP="0053507B">
                  <w:pPr>
                    <w:pStyle w:val="ps1Char"/>
                    <w:rPr>
                      <w:rFonts w:asciiTheme="majorBidi" w:hAnsiTheme="majorBidi" w:cstheme="majorBidi"/>
                    </w:rPr>
                  </w:pPr>
                </w:p>
              </w:tc>
              <w:tc>
                <w:tcPr>
                  <w:tcW w:w="0" w:type="auto"/>
                </w:tcPr>
                <w:p w14:paraId="34ADFDF3" w14:textId="77777777" w:rsidR="0070670B" w:rsidRPr="0053507B" w:rsidRDefault="0070670B" w:rsidP="0053507B">
                  <w:pPr>
                    <w:pStyle w:val="ps1Char"/>
                    <w:rPr>
                      <w:rFonts w:asciiTheme="majorBidi" w:hAnsiTheme="majorBidi" w:cstheme="majorBidi"/>
                    </w:rPr>
                  </w:pPr>
                </w:p>
              </w:tc>
              <w:tc>
                <w:tcPr>
                  <w:tcW w:w="0" w:type="auto"/>
                </w:tcPr>
                <w:p w14:paraId="11F41A63" w14:textId="3A3667FB" w:rsidR="0070670B" w:rsidRPr="0053507B" w:rsidRDefault="0035716C" w:rsidP="0053507B">
                  <w:pPr>
                    <w:pStyle w:val="ps1Char"/>
                    <w:rPr>
                      <w:rFonts w:asciiTheme="majorBidi" w:hAnsiTheme="majorBidi" w:cstheme="majorBidi"/>
                    </w:rPr>
                  </w:pPr>
                  <w:r>
                    <w:rPr>
                      <w:rFonts w:asciiTheme="majorBidi" w:hAnsiTheme="majorBidi" w:cstheme="majorBidi"/>
                    </w:rPr>
                    <w:t>x</w:t>
                  </w:r>
                </w:p>
              </w:tc>
              <w:tc>
                <w:tcPr>
                  <w:tcW w:w="0" w:type="auto"/>
                </w:tcPr>
                <w:p w14:paraId="5CA509E6" w14:textId="543FCF5D" w:rsidR="0070670B" w:rsidRPr="0053507B" w:rsidRDefault="0070670B" w:rsidP="0053507B">
                  <w:pPr>
                    <w:pStyle w:val="ps1Char"/>
                    <w:rPr>
                      <w:rFonts w:asciiTheme="majorBidi" w:hAnsiTheme="majorBidi" w:cstheme="majorBidi"/>
                    </w:rPr>
                  </w:pPr>
                </w:p>
              </w:tc>
              <w:tc>
                <w:tcPr>
                  <w:tcW w:w="0" w:type="auto"/>
                </w:tcPr>
                <w:p w14:paraId="4279B6C3" w14:textId="77777777" w:rsidR="0070670B" w:rsidRPr="0053507B" w:rsidRDefault="0070670B" w:rsidP="0053507B">
                  <w:pPr>
                    <w:pStyle w:val="ps1Char"/>
                    <w:rPr>
                      <w:rFonts w:asciiTheme="majorBidi" w:hAnsiTheme="majorBidi" w:cstheme="majorBidi"/>
                    </w:rPr>
                  </w:pPr>
                </w:p>
              </w:tc>
              <w:tc>
                <w:tcPr>
                  <w:tcW w:w="0" w:type="auto"/>
                </w:tcPr>
                <w:p w14:paraId="52653A7E" w14:textId="77777777" w:rsidR="0070670B" w:rsidRPr="0053507B" w:rsidRDefault="0070670B" w:rsidP="0053507B">
                  <w:pPr>
                    <w:pStyle w:val="ps1Char"/>
                    <w:rPr>
                      <w:rFonts w:asciiTheme="majorBidi" w:hAnsiTheme="majorBidi" w:cstheme="majorBidi"/>
                    </w:rPr>
                  </w:pPr>
                </w:p>
              </w:tc>
              <w:tc>
                <w:tcPr>
                  <w:tcW w:w="0" w:type="auto"/>
                </w:tcPr>
                <w:p w14:paraId="1081E3F2" w14:textId="77777777" w:rsidR="0070670B" w:rsidRPr="0053507B" w:rsidRDefault="0070670B" w:rsidP="0053507B">
                  <w:pPr>
                    <w:pStyle w:val="ps1Char"/>
                    <w:rPr>
                      <w:rFonts w:asciiTheme="majorBidi" w:hAnsiTheme="majorBidi" w:cstheme="majorBidi"/>
                    </w:rPr>
                  </w:pPr>
                </w:p>
              </w:tc>
            </w:tr>
            <w:tr w:rsidR="0053507B" w:rsidRPr="0053507B" w14:paraId="780B2E43" w14:textId="77777777" w:rsidTr="005C474D">
              <w:tc>
                <w:tcPr>
                  <w:tcW w:w="0" w:type="auto"/>
                </w:tcPr>
                <w:p w14:paraId="3C954417" w14:textId="7ED763B4" w:rsidR="0070670B" w:rsidRPr="0053507B" w:rsidRDefault="0035716C"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Discuss typical child musculoskeletal and neuromuscular development</w:t>
                  </w:r>
                </w:p>
              </w:tc>
              <w:tc>
                <w:tcPr>
                  <w:tcW w:w="0" w:type="auto"/>
                </w:tcPr>
                <w:p w14:paraId="45620AFC" w14:textId="77777777" w:rsidR="0070670B" w:rsidRPr="0053507B" w:rsidRDefault="0070670B" w:rsidP="0053507B">
                  <w:pPr>
                    <w:pStyle w:val="ps1Char"/>
                    <w:rPr>
                      <w:rFonts w:asciiTheme="majorBidi" w:hAnsiTheme="majorBidi" w:cstheme="majorBidi"/>
                    </w:rPr>
                  </w:pPr>
                </w:p>
              </w:tc>
              <w:tc>
                <w:tcPr>
                  <w:tcW w:w="0" w:type="auto"/>
                </w:tcPr>
                <w:p w14:paraId="5D4C3D36" w14:textId="65968B1D"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50D52E63" w14:textId="77777777" w:rsidR="0070670B" w:rsidRPr="0053507B" w:rsidRDefault="0070670B" w:rsidP="0053507B">
                  <w:pPr>
                    <w:pStyle w:val="ps1Char"/>
                    <w:rPr>
                      <w:rFonts w:asciiTheme="majorBidi" w:hAnsiTheme="majorBidi" w:cstheme="majorBidi"/>
                    </w:rPr>
                  </w:pPr>
                </w:p>
              </w:tc>
              <w:tc>
                <w:tcPr>
                  <w:tcW w:w="0" w:type="auto"/>
                </w:tcPr>
                <w:p w14:paraId="1D6169C7" w14:textId="77777777" w:rsidR="0070670B" w:rsidRPr="0053507B" w:rsidRDefault="0070670B" w:rsidP="0053507B">
                  <w:pPr>
                    <w:pStyle w:val="ps1Char"/>
                    <w:rPr>
                      <w:rFonts w:asciiTheme="majorBidi" w:hAnsiTheme="majorBidi" w:cstheme="majorBidi"/>
                    </w:rPr>
                  </w:pPr>
                </w:p>
              </w:tc>
              <w:tc>
                <w:tcPr>
                  <w:tcW w:w="0" w:type="auto"/>
                </w:tcPr>
                <w:p w14:paraId="3D23BAA7" w14:textId="77777777" w:rsidR="0070670B" w:rsidRPr="0053507B" w:rsidRDefault="0070670B" w:rsidP="0053507B">
                  <w:pPr>
                    <w:pStyle w:val="ps1Char"/>
                    <w:rPr>
                      <w:rFonts w:asciiTheme="majorBidi" w:hAnsiTheme="majorBidi" w:cstheme="majorBidi"/>
                    </w:rPr>
                  </w:pPr>
                </w:p>
              </w:tc>
              <w:tc>
                <w:tcPr>
                  <w:tcW w:w="0" w:type="auto"/>
                </w:tcPr>
                <w:p w14:paraId="1EBC7DD3" w14:textId="5B63BABD"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4033C35F" w14:textId="77777777" w:rsidR="0070670B" w:rsidRPr="0053507B" w:rsidRDefault="0070670B" w:rsidP="0053507B">
                  <w:pPr>
                    <w:pStyle w:val="ps1Char"/>
                    <w:rPr>
                      <w:rFonts w:asciiTheme="majorBidi" w:hAnsiTheme="majorBidi" w:cstheme="majorBidi"/>
                    </w:rPr>
                  </w:pPr>
                </w:p>
              </w:tc>
              <w:tc>
                <w:tcPr>
                  <w:tcW w:w="0" w:type="auto"/>
                </w:tcPr>
                <w:p w14:paraId="1CDAE470" w14:textId="77777777" w:rsidR="0070670B" w:rsidRPr="0053507B" w:rsidRDefault="0070670B" w:rsidP="0053507B">
                  <w:pPr>
                    <w:pStyle w:val="ps1Char"/>
                    <w:rPr>
                      <w:rFonts w:asciiTheme="majorBidi" w:hAnsiTheme="majorBidi" w:cstheme="majorBidi"/>
                    </w:rPr>
                  </w:pPr>
                </w:p>
              </w:tc>
              <w:tc>
                <w:tcPr>
                  <w:tcW w:w="0" w:type="auto"/>
                </w:tcPr>
                <w:p w14:paraId="147A56C3" w14:textId="77777777" w:rsidR="0070670B" w:rsidRPr="0053507B" w:rsidRDefault="0070670B" w:rsidP="0053507B">
                  <w:pPr>
                    <w:pStyle w:val="ps1Char"/>
                    <w:rPr>
                      <w:rFonts w:asciiTheme="majorBidi" w:hAnsiTheme="majorBidi" w:cstheme="majorBidi"/>
                    </w:rPr>
                  </w:pPr>
                </w:p>
              </w:tc>
              <w:tc>
                <w:tcPr>
                  <w:tcW w:w="0" w:type="auto"/>
                </w:tcPr>
                <w:p w14:paraId="345F218D" w14:textId="77777777" w:rsidR="0070670B" w:rsidRPr="0053507B" w:rsidRDefault="0070670B" w:rsidP="0053507B">
                  <w:pPr>
                    <w:pStyle w:val="ps1Char"/>
                    <w:rPr>
                      <w:rFonts w:asciiTheme="majorBidi" w:hAnsiTheme="majorBidi" w:cstheme="majorBidi"/>
                    </w:rPr>
                  </w:pPr>
                </w:p>
              </w:tc>
              <w:tc>
                <w:tcPr>
                  <w:tcW w:w="0" w:type="auto"/>
                </w:tcPr>
                <w:p w14:paraId="4096E63B" w14:textId="77777777" w:rsidR="0070670B" w:rsidRPr="0053507B" w:rsidRDefault="0070670B" w:rsidP="0053507B">
                  <w:pPr>
                    <w:pStyle w:val="ps1Char"/>
                    <w:rPr>
                      <w:rFonts w:asciiTheme="majorBidi" w:hAnsiTheme="majorBidi" w:cstheme="majorBidi"/>
                    </w:rPr>
                  </w:pPr>
                </w:p>
              </w:tc>
            </w:tr>
            <w:tr w:rsidR="0053507B" w:rsidRPr="0053507B" w14:paraId="14684FBA" w14:textId="77777777" w:rsidTr="005C474D">
              <w:tc>
                <w:tcPr>
                  <w:tcW w:w="0" w:type="auto"/>
                </w:tcPr>
                <w:p w14:paraId="2F2A03BB" w14:textId="250FC900" w:rsidR="0070670B" w:rsidRPr="0053507B" w:rsidRDefault="0035716C"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Understand pathology underlying cerebral palsy and myelodysplasia</w:t>
                  </w:r>
                </w:p>
              </w:tc>
              <w:tc>
                <w:tcPr>
                  <w:tcW w:w="0" w:type="auto"/>
                </w:tcPr>
                <w:p w14:paraId="79DDE9CF" w14:textId="77777777" w:rsidR="0070670B" w:rsidRPr="0053507B" w:rsidRDefault="0070670B" w:rsidP="0053507B">
                  <w:pPr>
                    <w:pStyle w:val="ps1Char"/>
                    <w:rPr>
                      <w:rFonts w:asciiTheme="majorBidi" w:hAnsiTheme="majorBidi" w:cstheme="majorBidi"/>
                    </w:rPr>
                  </w:pPr>
                </w:p>
              </w:tc>
              <w:tc>
                <w:tcPr>
                  <w:tcW w:w="0" w:type="auto"/>
                </w:tcPr>
                <w:p w14:paraId="515F91F9" w14:textId="58AF2E00" w:rsidR="0070670B" w:rsidRPr="0053507B" w:rsidRDefault="00736342" w:rsidP="0053507B">
                  <w:pPr>
                    <w:pStyle w:val="ps1Char"/>
                    <w:rPr>
                      <w:rFonts w:asciiTheme="majorBidi" w:hAnsiTheme="majorBidi" w:cstheme="majorBidi"/>
                    </w:rPr>
                  </w:pPr>
                  <w:r w:rsidRPr="0053507B">
                    <w:rPr>
                      <w:rFonts w:asciiTheme="majorBidi" w:hAnsiTheme="majorBidi" w:cstheme="majorBidi"/>
                    </w:rPr>
                    <w:t>X</w:t>
                  </w:r>
                </w:p>
              </w:tc>
              <w:tc>
                <w:tcPr>
                  <w:tcW w:w="0" w:type="auto"/>
                </w:tcPr>
                <w:p w14:paraId="5A6FED53" w14:textId="77777777" w:rsidR="0070670B" w:rsidRPr="0053507B" w:rsidRDefault="0070670B" w:rsidP="0053507B">
                  <w:pPr>
                    <w:pStyle w:val="ps1Char"/>
                    <w:rPr>
                      <w:rFonts w:asciiTheme="majorBidi" w:hAnsiTheme="majorBidi" w:cstheme="majorBidi"/>
                    </w:rPr>
                  </w:pPr>
                </w:p>
              </w:tc>
              <w:tc>
                <w:tcPr>
                  <w:tcW w:w="0" w:type="auto"/>
                </w:tcPr>
                <w:p w14:paraId="12F06A43" w14:textId="77777777" w:rsidR="0070670B" w:rsidRPr="0053507B" w:rsidRDefault="0070670B" w:rsidP="0053507B">
                  <w:pPr>
                    <w:pStyle w:val="ps1Char"/>
                    <w:rPr>
                      <w:rFonts w:asciiTheme="majorBidi" w:hAnsiTheme="majorBidi" w:cstheme="majorBidi"/>
                    </w:rPr>
                  </w:pPr>
                </w:p>
              </w:tc>
              <w:tc>
                <w:tcPr>
                  <w:tcW w:w="0" w:type="auto"/>
                </w:tcPr>
                <w:p w14:paraId="2C294F67" w14:textId="77777777" w:rsidR="0070670B" w:rsidRPr="0053507B" w:rsidRDefault="0070670B" w:rsidP="0053507B">
                  <w:pPr>
                    <w:pStyle w:val="ps1Char"/>
                    <w:rPr>
                      <w:rFonts w:asciiTheme="majorBidi" w:hAnsiTheme="majorBidi" w:cstheme="majorBidi"/>
                    </w:rPr>
                  </w:pPr>
                </w:p>
              </w:tc>
              <w:tc>
                <w:tcPr>
                  <w:tcW w:w="0" w:type="auto"/>
                </w:tcPr>
                <w:p w14:paraId="47D7EBB3" w14:textId="77777777" w:rsidR="0070670B" w:rsidRPr="0053507B" w:rsidRDefault="0070670B" w:rsidP="0053507B">
                  <w:pPr>
                    <w:pStyle w:val="ps1Char"/>
                    <w:rPr>
                      <w:rFonts w:asciiTheme="majorBidi" w:hAnsiTheme="majorBidi" w:cstheme="majorBidi"/>
                    </w:rPr>
                  </w:pPr>
                </w:p>
              </w:tc>
              <w:tc>
                <w:tcPr>
                  <w:tcW w:w="0" w:type="auto"/>
                </w:tcPr>
                <w:p w14:paraId="4179FE3B" w14:textId="77777777" w:rsidR="0070670B" w:rsidRPr="0053507B" w:rsidRDefault="0070670B" w:rsidP="0053507B">
                  <w:pPr>
                    <w:pStyle w:val="ps1Char"/>
                    <w:rPr>
                      <w:rFonts w:asciiTheme="majorBidi" w:hAnsiTheme="majorBidi" w:cstheme="majorBidi"/>
                    </w:rPr>
                  </w:pPr>
                </w:p>
              </w:tc>
              <w:tc>
                <w:tcPr>
                  <w:tcW w:w="0" w:type="auto"/>
                </w:tcPr>
                <w:p w14:paraId="001AECDD" w14:textId="77777777" w:rsidR="0070670B" w:rsidRPr="0053507B" w:rsidRDefault="0070670B" w:rsidP="0053507B">
                  <w:pPr>
                    <w:pStyle w:val="ps1Char"/>
                    <w:rPr>
                      <w:rFonts w:asciiTheme="majorBidi" w:hAnsiTheme="majorBidi" w:cstheme="majorBidi"/>
                    </w:rPr>
                  </w:pPr>
                </w:p>
              </w:tc>
              <w:tc>
                <w:tcPr>
                  <w:tcW w:w="0" w:type="auto"/>
                </w:tcPr>
                <w:p w14:paraId="23FD7C14" w14:textId="77777777" w:rsidR="0070670B" w:rsidRPr="0053507B" w:rsidRDefault="0070670B" w:rsidP="0053507B">
                  <w:pPr>
                    <w:pStyle w:val="ps1Char"/>
                    <w:rPr>
                      <w:rFonts w:asciiTheme="majorBidi" w:hAnsiTheme="majorBidi" w:cstheme="majorBidi"/>
                    </w:rPr>
                  </w:pPr>
                </w:p>
              </w:tc>
              <w:tc>
                <w:tcPr>
                  <w:tcW w:w="0" w:type="auto"/>
                </w:tcPr>
                <w:p w14:paraId="4E8DE209" w14:textId="77777777" w:rsidR="0070670B" w:rsidRPr="0053507B" w:rsidRDefault="0070670B" w:rsidP="0053507B">
                  <w:pPr>
                    <w:pStyle w:val="ps1Char"/>
                    <w:rPr>
                      <w:rFonts w:asciiTheme="majorBidi" w:hAnsiTheme="majorBidi" w:cstheme="majorBidi"/>
                    </w:rPr>
                  </w:pPr>
                </w:p>
              </w:tc>
              <w:tc>
                <w:tcPr>
                  <w:tcW w:w="0" w:type="auto"/>
                </w:tcPr>
                <w:p w14:paraId="3425422C" w14:textId="77777777" w:rsidR="0070670B" w:rsidRPr="0053507B" w:rsidRDefault="0070670B" w:rsidP="0053507B">
                  <w:pPr>
                    <w:pStyle w:val="ps1Char"/>
                    <w:rPr>
                      <w:rFonts w:asciiTheme="majorBidi" w:hAnsiTheme="majorBidi" w:cstheme="majorBidi"/>
                    </w:rPr>
                  </w:pPr>
                </w:p>
              </w:tc>
            </w:tr>
            <w:tr w:rsidR="0053507B" w:rsidRPr="0053507B" w14:paraId="6A5D75D4" w14:textId="77777777" w:rsidTr="005C474D">
              <w:tc>
                <w:tcPr>
                  <w:tcW w:w="0" w:type="auto"/>
                </w:tcPr>
                <w:p w14:paraId="7BB3DF8A" w14:textId="22BA10A1" w:rsidR="0070670B" w:rsidRPr="0053507B" w:rsidRDefault="00736342"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Perform comprehensive body system assessment and evaluation for pediatric clients</w:t>
                  </w:r>
                </w:p>
              </w:tc>
              <w:tc>
                <w:tcPr>
                  <w:tcW w:w="0" w:type="auto"/>
                </w:tcPr>
                <w:p w14:paraId="3E93B2AF" w14:textId="77777777" w:rsidR="0070670B" w:rsidRPr="0053507B" w:rsidRDefault="0070670B" w:rsidP="0053507B">
                  <w:pPr>
                    <w:pStyle w:val="ps1Char"/>
                    <w:rPr>
                      <w:rFonts w:asciiTheme="majorBidi" w:hAnsiTheme="majorBidi" w:cstheme="majorBidi"/>
                    </w:rPr>
                  </w:pPr>
                </w:p>
              </w:tc>
              <w:tc>
                <w:tcPr>
                  <w:tcW w:w="0" w:type="auto"/>
                </w:tcPr>
                <w:p w14:paraId="433ACB33" w14:textId="5384A99D" w:rsidR="0070670B" w:rsidRPr="0053507B" w:rsidRDefault="0070670B" w:rsidP="0053507B">
                  <w:pPr>
                    <w:pStyle w:val="ps1Char"/>
                    <w:rPr>
                      <w:rFonts w:asciiTheme="majorBidi" w:hAnsiTheme="majorBidi" w:cstheme="majorBidi"/>
                    </w:rPr>
                  </w:pPr>
                </w:p>
              </w:tc>
              <w:tc>
                <w:tcPr>
                  <w:tcW w:w="0" w:type="auto"/>
                </w:tcPr>
                <w:p w14:paraId="41924562" w14:textId="236BD04B"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237CA2FC" w14:textId="77777777" w:rsidR="0070670B" w:rsidRPr="0053507B" w:rsidRDefault="0070670B" w:rsidP="0053507B">
                  <w:pPr>
                    <w:pStyle w:val="ps1Char"/>
                    <w:rPr>
                      <w:rFonts w:asciiTheme="majorBidi" w:hAnsiTheme="majorBidi" w:cstheme="majorBidi"/>
                    </w:rPr>
                  </w:pPr>
                </w:p>
              </w:tc>
              <w:tc>
                <w:tcPr>
                  <w:tcW w:w="0" w:type="auto"/>
                </w:tcPr>
                <w:p w14:paraId="7F8563FA" w14:textId="7A228211"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3B596422" w14:textId="18E4C88E"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6F633EFF" w14:textId="77777777" w:rsidR="0070670B" w:rsidRPr="0053507B" w:rsidRDefault="0070670B" w:rsidP="0053507B">
                  <w:pPr>
                    <w:pStyle w:val="ps1Char"/>
                    <w:rPr>
                      <w:rFonts w:asciiTheme="majorBidi" w:hAnsiTheme="majorBidi" w:cstheme="majorBidi"/>
                    </w:rPr>
                  </w:pPr>
                </w:p>
              </w:tc>
              <w:tc>
                <w:tcPr>
                  <w:tcW w:w="0" w:type="auto"/>
                </w:tcPr>
                <w:p w14:paraId="4D74A3E3" w14:textId="77777777" w:rsidR="0070670B" w:rsidRPr="0053507B" w:rsidRDefault="0070670B" w:rsidP="0053507B">
                  <w:pPr>
                    <w:pStyle w:val="ps1Char"/>
                    <w:rPr>
                      <w:rFonts w:asciiTheme="majorBidi" w:hAnsiTheme="majorBidi" w:cstheme="majorBidi"/>
                    </w:rPr>
                  </w:pPr>
                </w:p>
              </w:tc>
              <w:tc>
                <w:tcPr>
                  <w:tcW w:w="0" w:type="auto"/>
                </w:tcPr>
                <w:p w14:paraId="0EC020FF" w14:textId="1BEEA52A"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7BBE8ED4" w14:textId="77777777" w:rsidR="0070670B" w:rsidRPr="0053507B" w:rsidRDefault="0070670B" w:rsidP="0053507B">
                  <w:pPr>
                    <w:pStyle w:val="ps1Char"/>
                    <w:rPr>
                      <w:rFonts w:asciiTheme="majorBidi" w:hAnsiTheme="majorBidi" w:cstheme="majorBidi"/>
                    </w:rPr>
                  </w:pPr>
                </w:p>
              </w:tc>
              <w:tc>
                <w:tcPr>
                  <w:tcW w:w="0" w:type="auto"/>
                </w:tcPr>
                <w:p w14:paraId="587A640F" w14:textId="77777777" w:rsidR="0070670B" w:rsidRPr="0053507B" w:rsidRDefault="0070670B" w:rsidP="0053507B">
                  <w:pPr>
                    <w:pStyle w:val="ps1Char"/>
                    <w:rPr>
                      <w:rFonts w:asciiTheme="majorBidi" w:hAnsiTheme="majorBidi" w:cstheme="majorBidi"/>
                    </w:rPr>
                  </w:pPr>
                </w:p>
              </w:tc>
            </w:tr>
            <w:tr w:rsidR="0053507B" w:rsidRPr="0053507B" w14:paraId="3F705ACC" w14:textId="77777777" w:rsidTr="00736342">
              <w:trPr>
                <w:trHeight w:val="872"/>
              </w:trPr>
              <w:tc>
                <w:tcPr>
                  <w:tcW w:w="0" w:type="auto"/>
                </w:tcPr>
                <w:p w14:paraId="6B5BE529" w14:textId="2765A683" w:rsidR="0070670B" w:rsidRPr="0053507B" w:rsidRDefault="00736342"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 xml:space="preserve">Demonstrate appropriate and safe handling and </w:t>
                  </w:r>
                  <w:r>
                    <w:rPr>
                      <w:rFonts w:asciiTheme="majorBidi" w:hAnsiTheme="majorBidi" w:cstheme="majorBidi"/>
                      <w:sz w:val="20"/>
                      <w:szCs w:val="20"/>
                    </w:rPr>
                    <w:lastRenderedPageBreak/>
                    <w:t>positioning skills for pediatric clients</w:t>
                  </w:r>
                </w:p>
              </w:tc>
              <w:tc>
                <w:tcPr>
                  <w:tcW w:w="0" w:type="auto"/>
                </w:tcPr>
                <w:p w14:paraId="3F73362E" w14:textId="77777777" w:rsidR="0070670B" w:rsidRPr="0053507B" w:rsidRDefault="0070670B" w:rsidP="0053507B">
                  <w:pPr>
                    <w:pStyle w:val="ps1Char"/>
                    <w:rPr>
                      <w:rFonts w:asciiTheme="majorBidi" w:hAnsiTheme="majorBidi" w:cstheme="majorBidi"/>
                    </w:rPr>
                  </w:pPr>
                </w:p>
              </w:tc>
              <w:tc>
                <w:tcPr>
                  <w:tcW w:w="0" w:type="auto"/>
                </w:tcPr>
                <w:p w14:paraId="41F245EC" w14:textId="2D42EADD" w:rsidR="0070670B" w:rsidRPr="0053507B" w:rsidRDefault="0070670B" w:rsidP="0053507B">
                  <w:pPr>
                    <w:pStyle w:val="ps1Char"/>
                    <w:rPr>
                      <w:rFonts w:asciiTheme="majorBidi" w:hAnsiTheme="majorBidi" w:cstheme="majorBidi"/>
                    </w:rPr>
                  </w:pPr>
                </w:p>
              </w:tc>
              <w:tc>
                <w:tcPr>
                  <w:tcW w:w="0" w:type="auto"/>
                </w:tcPr>
                <w:p w14:paraId="067145F4" w14:textId="77777777" w:rsidR="0070670B" w:rsidRPr="0053507B" w:rsidRDefault="0070670B" w:rsidP="0053507B">
                  <w:pPr>
                    <w:pStyle w:val="ps1Char"/>
                    <w:rPr>
                      <w:rFonts w:asciiTheme="majorBidi" w:hAnsiTheme="majorBidi" w:cstheme="majorBidi"/>
                    </w:rPr>
                  </w:pPr>
                </w:p>
              </w:tc>
              <w:tc>
                <w:tcPr>
                  <w:tcW w:w="0" w:type="auto"/>
                </w:tcPr>
                <w:p w14:paraId="4295659A" w14:textId="7B38F95F"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7867951E" w14:textId="77777777" w:rsidR="0070670B" w:rsidRPr="0053507B" w:rsidRDefault="0070670B" w:rsidP="0053507B">
                  <w:pPr>
                    <w:pStyle w:val="ps1Char"/>
                    <w:rPr>
                      <w:rFonts w:asciiTheme="majorBidi" w:hAnsiTheme="majorBidi" w:cstheme="majorBidi"/>
                    </w:rPr>
                  </w:pPr>
                </w:p>
              </w:tc>
              <w:tc>
                <w:tcPr>
                  <w:tcW w:w="0" w:type="auto"/>
                </w:tcPr>
                <w:p w14:paraId="38D08760" w14:textId="53C3B097"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32E641DF" w14:textId="155A6D18" w:rsidR="0070670B" w:rsidRPr="0053507B" w:rsidRDefault="00736342" w:rsidP="0053507B">
                  <w:pPr>
                    <w:pStyle w:val="ps1Char"/>
                    <w:rPr>
                      <w:rFonts w:asciiTheme="majorBidi" w:hAnsiTheme="majorBidi" w:cstheme="majorBidi"/>
                    </w:rPr>
                  </w:pPr>
                  <w:r>
                    <w:rPr>
                      <w:rFonts w:asciiTheme="majorBidi" w:hAnsiTheme="majorBidi" w:cstheme="majorBidi"/>
                    </w:rPr>
                    <w:t>x</w:t>
                  </w:r>
                </w:p>
              </w:tc>
              <w:tc>
                <w:tcPr>
                  <w:tcW w:w="0" w:type="auto"/>
                </w:tcPr>
                <w:p w14:paraId="4679D33D" w14:textId="77777777" w:rsidR="0070670B" w:rsidRPr="0053507B" w:rsidRDefault="0070670B" w:rsidP="0053507B">
                  <w:pPr>
                    <w:pStyle w:val="ps1Char"/>
                    <w:rPr>
                      <w:rFonts w:asciiTheme="majorBidi" w:hAnsiTheme="majorBidi" w:cstheme="majorBidi"/>
                    </w:rPr>
                  </w:pPr>
                </w:p>
              </w:tc>
              <w:tc>
                <w:tcPr>
                  <w:tcW w:w="0" w:type="auto"/>
                </w:tcPr>
                <w:p w14:paraId="4AA9B316" w14:textId="77777777" w:rsidR="0070670B" w:rsidRPr="0053507B" w:rsidRDefault="0070670B" w:rsidP="0053507B">
                  <w:pPr>
                    <w:pStyle w:val="ps1Char"/>
                    <w:rPr>
                      <w:rFonts w:asciiTheme="majorBidi" w:hAnsiTheme="majorBidi" w:cstheme="majorBidi"/>
                    </w:rPr>
                  </w:pPr>
                </w:p>
              </w:tc>
              <w:tc>
                <w:tcPr>
                  <w:tcW w:w="0" w:type="auto"/>
                </w:tcPr>
                <w:p w14:paraId="6B482A5B" w14:textId="65EA4D3B"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4A8DDD51" w14:textId="77777777" w:rsidR="0070670B" w:rsidRPr="0053507B" w:rsidRDefault="0070670B" w:rsidP="0053507B">
                  <w:pPr>
                    <w:pStyle w:val="ps1Char"/>
                    <w:rPr>
                      <w:rFonts w:asciiTheme="majorBidi" w:hAnsiTheme="majorBidi" w:cstheme="majorBidi"/>
                    </w:rPr>
                  </w:pPr>
                </w:p>
              </w:tc>
            </w:tr>
            <w:tr w:rsidR="0053507B" w:rsidRPr="0053507B" w14:paraId="1B2A0A8F" w14:textId="77777777" w:rsidTr="005C474D">
              <w:tc>
                <w:tcPr>
                  <w:tcW w:w="0" w:type="auto"/>
                </w:tcPr>
                <w:p w14:paraId="54580CF0" w14:textId="7BAB0F1D" w:rsidR="0070670B" w:rsidRPr="0053507B" w:rsidRDefault="00736342"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Implement evidence based practice in assessment and management of pediatric clients</w:t>
                  </w:r>
                </w:p>
              </w:tc>
              <w:tc>
                <w:tcPr>
                  <w:tcW w:w="0" w:type="auto"/>
                </w:tcPr>
                <w:p w14:paraId="50F5424E" w14:textId="77777777" w:rsidR="0070670B" w:rsidRPr="0053507B" w:rsidRDefault="0070670B" w:rsidP="0053507B">
                  <w:pPr>
                    <w:pStyle w:val="ps1Char"/>
                    <w:rPr>
                      <w:rFonts w:asciiTheme="majorBidi" w:hAnsiTheme="majorBidi" w:cstheme="majorBidi"/>
                    </w:rPr>
                  </w:pPr>
                </w:p>
              </w:tc>
              <w:tc>
                <w:tcPr>
                  <w:tcW w:w="0" w:type="auto"/>
                </w:tcPr>
                <w:p w14:paraId="6BFD927C" w14:textId="77777777" w:rsidR="0070670B" w:rsidRPr="0053507B" w:rsidRDefault="0070670B" w:rsidP="0053507B">
                  <w:pPr>
                    <w:pStyle w:val="ps1Char"/>
                    <w:rPr>
                      <w:rFonts w:asciiTheme="majorBidi" w:hAnsiTheme="majorBidi" w:cstheme="majorBidi"/>
                    </w:rPr>
                  </w:pPr>
                </w:p>
              </w:tc>
              <w:tc>
                <w:tcPr>
                  <w:tcW w:w="0" w:type="auto"/>
                </w:tcPr>
                <w:p w14:paraId="79E98B51" w14:textId="77777777" w:rsidR="0070670B" w:rsidRPr="0053507B" w:rsidRDefault="0070670B" w:rsidP="0053507B">
                  <w:pPr>
                    <w:pStyle w:val="ps1Char"/>
                    <w:rPr>
                      <w:rFonts w:asciiTheme="majorBidi" w:hAnsiTheme="majorBidi" w:cstheme="majorBidi"/>
                    </w:rPr>
                  </w:pPr>
                  <w:r w:rsidRPr="0053507B">
                    <w:rPr>
                      <w:rFonts w:asciiTheme="majorBidi" w:hAnsiTheme="majorBidi" w:cstheme="majorBidi"/>
                    </w:rPr>
                    <w:t>x</w:t>
                  </w:r>
                </w:p>
              </w:tc>
              <w:tc>
                <w:tcPr>
                  <w:tcW w:w="0" w:type="auto"/>
                </w:tcPr>
                <w:p w14:paraId="0F928E67" w14:textId="77777777" w:rsidR="0070670B" w:rsidRPr="0053507B" w:rsidRDefault="0070670B" w:rsidP="0053507B">
                  <w:pPr>
                    <w:pStyle w:val="ps1Char"/>
                    <w:rPr>
                      <w:rFonts w:asciiTheme="majorBidi" w:hAnsiTheme="majorBidi" w:cstheme="majorBidi"/>
                    </w:rPr>
                  </w:pPr>
                </w:p>
              </w:tc>
              <w:tc>
                <w:tcPr>
                  <w:tcW w:w="0" w:type="auto"/>
                </w:tcPr>
                <w:p w14:paraId="046DAF28" w14:textId="7811E4C1"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7EE54BAC" w14:textId="38778342"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3D9503E4" w14:textId="77777777" w:rsidR="0070670B" w:rsidRPr="0053507B" w:rsidRDefault="0070670B" w:rsidP="0053507B">
                  <w:pPr>
                    <w:pStyle w:val="ps1Char"/>
                    <w:rPr>
                      <w:rFonts w:asciiTheme="majorBidi" w:hAnsiTheme="majorBidi" w:cstheme="majorBidi"/>
                    </w:rPr>
                  </w:pPr>
                </w:p>
              </w:tc>
              <w:tc>
                <w:tcPr>
                  <w:tcW w:w="0" w:type="auto"/>
                </w:tcPr>
                <w:p w14:paraId="18C305CA" w14:textId="77777777" w:rsidR="0070670B" w:rsidRPr="0053507B" w:rsidRDefault="0070670B" w:rsidP="0053507B">
                  <w:pPr>
                    <w:pStyle w:val="ps1Char"/>
                    <w:rPr>
                      <w:rFonts w:asciiTheme="majorBidi" w:hAnsiTheme="majorBidi" w:cstheme="majorBidi"/>
                    </w:rPr>
                  </w:pPr>
                </w:p>
              </w:tc>
              <w:tc>
                <w:tcPr>
                  <w:tcW w:w="0" w:type="auto"/>
                </w:tcPr>
                <w:p w14:paraId="0CC1E68F" w14:textId="77777777" w:rsidR="0070670B" w:rsidRPr="0053507B" w:rsidRDefault="0070670B" w:rsidP="0053507B">
                  <w:pPr>
                    <w:pStyle w:val="ps1Char"/>
                    <w:rPr>
                      <w:rFonts w:asciiTheme="majorBidi" w:hAnsiTheme="majorBidi" w:cstheme="majorBidi"/>
                    </w:rPr>
                  </w:pPr>
                </w:p>
              </w:tc>
              <w:tc>
                <w:tcPr>
                  <w:tcW w:w="0" w:type="auto"/>
                </w:tcPr>
                <w:p w14:paraId="05B6BD11" w14:textId="77777777" w:rsidR="0070670B" w:rsidRPr="0053507B" w:rsidRDefault="0070670B" w:rsidP="0053507B">
                  <w:pPr>
                    <w:pStyle w:val="ps1Char"/>
                    <w:rPr>
                      <w:rFonts w:asciiTheme="majorBidi" w:hAnsiTheme="majorBidi" w:cstheme="majorBidi"/>
                    </w:rPr>
                  </w:pPr>
                </w:p>
              </w:tc>
              <w:tc>
                <w:tcPr>
                  <w:tcW w:w="0" w:type="auto"/>
                </w:tcPr>
                <w:p w14:paraId="4E7FE2BB" w14:textId="77777777" w:rsidR="0070670B" w:rsidRPr="0053507B" w:rsidRDefault="0070670B" w:rsidP="0053507B">
                  <w:pPr>
                    <w:pStyle w:val="ps1Char"/>
                    <w:rPr>
                      <w:rFonts w:asciiTheme="majorBidi" w:hAnsiTheme="majorBidi" w:cstheme="majorBidi"/>
                    </w:rPr>
                  </w:pPr>
                </w:p>
              </w:tc>
            </w:tr>
            <w:tr w:rsidR="0053507B" w:rsidRPr="0053507B" w14:paraId="7115040C" w14:textId="77777777" w:rsidTr="005C474D">
              <w:tc>
                <w:tcPr>
                  <w:tcW w:w="0" w:type="auto"/>
                </w:tcPr>
                <w:p w14:paraId="5D877ED8" w14:textId="73523A94" w:rsidR="0070670B" w:rsidRPr="0053507B" w:rsidRDefault="00736342" w:rsidP="0053507B">
                  <w:pPr>
                    <w:pStyle w:val="ListParagraph"/>
                    <w:numPr>
                      <w:ilvl w:val="0"/>
                      <w:numId w:val="6"/>
                    </w:numPr>
                    <w:jc w:val="both"/>
                    <w:rPr>
                      <w:rFonts w:asciiTheme="majorBidi" w:hAnsiTheme="majorBidi" w:cstheme="majorBidi"/>
                      <w:sz w:val="20"/>
                      <w:szCs w:val="20"/>
                    </w:rPr>
                  </w:pPr>
                  <w:r>
                    <w:rPr>
                      <w:rFonts w:asciiTheme="majorBidi" w:hAnsiTheme="majorBidi" w:cstheme="majorBidi"/>
                      <w:sz w:val="20"/>
                      <w:szCs w:val="20"/>
                    </w:rPr>
                    <w:t xml:space="preserve">Implement family </w:t>
                  </w:r>
                  <w:proofErr w:type="spellStart"/>
                  <w:r>
                    <w:rPr>
                      <w:rFonts w:asciiTheme="majorBidi" w:hAnsiTheme="majorBidi" w:cstheme="majorBidi"/>
                      <w:sz w:val="20"/>
                      <w:szCs w:val="20"/>
                    </w:rPr>
                    <w:t>centred</w:t>
                  </w:r>
                  <w:proofErr w:type="spellEnd"/>
                  <w:r>
                    <w:rPr>
                      <w:rFonts w:asciiTheme="majorBidi" w:hAnsiTheme="majorBidi" w:cstheme="majorBidi"/>
                      <w:sz w:val="20"/>
                      <w:szCs w:val="20"/>
                    </w:rPr>
                    <w:t xml:space="preserve"> approach when working with pediatric clients</w:t>
                  </w:r>
                </w:p>
              </w:tc>
              <w:tc>
                <w:tcPr>
                  <w:tcW w:w="0" w:type="auto"/>
                </w:tcPr>
                <w:p w14:paraId="3219F9E3" w14:textId="1EBF41FC"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29945601" w14:textId="77777777" w:rsidR="0070670B" w:rsidRPr="0053507B" w:rsidRDefault="0070670B" w:rsidP="0053507B">
                  <w:pPr>
                    <w:pStyle w:val="ps1Char"/>
                    <w:rPr>
                      <w:rFonts w:asciiTheme="majorBidi" w:hAnsiTheme="majorBidi" w:cstheme="majorBidi"/>
                    </w:rPr>
                  </w:pPr>
                </w:p>
              </w:tc>
              <w:tc>
                <w:tcPr>
                  <w:tcW w:w="0" w:type="auto"/>
                </w:tcPr>
                <w:p w14:paraId="3AB4245A" w14:textId="5BF34587" w:rsidR="0070670B" w:rsidRPr="0053507B" w:rsidRDefault="0070670B" w:rsidP="0053507B">
                  <w:pPr>
                    <w:pStyle w:val="ps1Char"/>
                    <w:rPr>
                      <w:rFonts w:asciiTheme="majorBidi" w:hAnsiTheme="majorBidi" w:cstheme="majorBidi"/>
                    </w:rPr>
                  </w:pPr>
                </w:p>
              </w:tc>
              <w:tc>
                <w:tcPr>
                  <w:tcW w:w="0" w:type="auto"/>
                </w:tcPr>
                <w:p w14:paraId="2BE36F2E" w14:textId="2A531047"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4F2D136C" w14:textId="357BA594" w:rsidR="0070670B" w:rsidRPr="0053507B" w:rsidRDefault="0070670B" w:rsidP="0053507B">
                  <w:pPr>
                    <w:pStyle w:val="ps1Char"/>
                    <w:rPr>
                      <w:rFonts w:asciiTheme="majorBidi" w:hAnsiTheme="majorBidi" w:cstheme="majorBidi"/>
                    </w:rPr>
                  </w:pPr>
                </w:p>
              </w:tc>
              <w:tc>
                <w:tcPr>
                  <w:tcW w:w="0" w:type="auto"/>
                </w:tcPr>
                <w:p w14:paraId="0F4EFCAA" w14:textId="6B91050D" w:rsidR="0070670B" w:rsidRPr="0053507B" w:rsidRDefault="003C753B" w:rsidP="0053507B">
                  <w:pPr>
                    <w:pStyle w:val="ps1Char"/>
                    <w:rPr>
                      <w:rFonts w:asciiTheme="majorBidi" w:hAnsiTheme="majorBidi" w:cstheme="majorBidi"/>
                    </w:rPr>
                  </w:pPr>
                  <w:r>
                    <w:rPr>
                      <w:rFonts w:asciiTheme="majorBidi" w:hAnsiTheme="majorBidi" w:cstheme="majorBidi"/>
                    </w:rPr>
                    <w:t>x</w:t>
                  </w:r>
                </w:p>
              </w:tc>
              <w:tc>
                <w:tcPr>
                  <w:tcW w:w="0" w:type="auto"/>
                </w:tcPr>
                <w:p w14:paraId="643FC4D8" w14:textId="77777777" w:rsidR="0070670B" w:rsidRPr="0053507B" w:rsidRDefault="0070670B" w:rsidP="0053507B">
                  <w:pPr>
                    <w:pStyle w:val="ps1Char"/>
                    <w:rPr>
                      <w:rFonts w:asciiTheme="majorBidi" w:hAnsiTheme="majorBidi" w:cstheme="majorBidi"/>
                    </w:rPr>
                  </w:pPr>
                </w:p>
              </w:tc>
              <w:tc>
                <w:tcPr>
                  <w:tcW w:w="0" w:type="auto"/>
                </w:tcPr>
                <w:p w14:paraId="7D6F906B" w14:textId="77777777" w:rsidR="0070670B" w:rsidRPr="0053507B" w:rsidRDefault="0070670B" w:rsidP="0053507B">
                  <w:pPr>
                    <w:pStyle w:val="ps1Char"/>
                    <w:rPr>
                      <w:rFonts w:asciiTheme="majorBidi" w:hAnsiTheme="majorBidi" w:cstheme="majorBidi"/>
                    </w:rPr>
                  </w:pPr>
                </w:p>
              </w:tc>
              <w:tc>
                <w:tcPr>
                  <w:tcW w:w="0" w:type="auto"/>
                </w:tcPr>
                <w:p w14:paraId="3C046609" w14:textId="77777777" w:rsidR="0070670B" w:rsidRPr="0053507B" w:rsidRDefault="0070670B" w:rsidP="0053507B">
                  <w:pPr>
                    <w:pStyle w:val="ps1Char"/>
                    <w:rPr>
                      <w:rFonts w:asciiTheme="majorBidi" w:hAnsiTheme="majorBidi" w:cstheme="majorBidi"/>
                    </w:rPr>
                  </w:pPr>
                </w:p>
              </w:tc>
              <w:tc>
                <w:tcPr>
                  <w:tcW w:w="0" w:type="auto"/>
                </w:tcPr>
                <w:p w14:paraId="0FCB4934" w14:textId="77777777" w:rsidR="0070670B" w:rsidRPr="0053507B" w:rsidRDefault="0070670B" w:rsidP="0053507B">
                  <w:pPr>
                    <w:pStyle w:val="ps1Char"/>
                    <w:rPr>
                      <w:rFonts w:asciiTheme="majorBidi" w:hAnsiTheme="majorBidi" w:cstheme="majorBidi"/>
                    </w:rPr>
                  </w:pPr>
                </w:p>
              </w:tc>
              <w:tc>
                <w:tcPr>
                  <w:tcW w:w="0" w:type="auto"/>
                </w:tcPr>
                <w:p w14:paraId="04C412E1" w14:textId="638C014B" w:rsidR="0070670B" w:rsidRPr="0053507B" w:rsidRDefault="003C753B" w:rsidP="0053507B">
                  <w:pPr>
                    <w:pStyle w:val="ps1Char"/>
                    <w:rPr>
                      <w:rFonts w:asciiTheme="majorBidi" w:hAnsiTheme="majorBidi" w:cstheme="majorBidi"/>
                    </w:rPr>
                  </w:pPr>
                  <w:r>
                    <w:rPr>
                      <w:rFonts w:asciiTheme="majorBidi" w:hAnsiTheme="majorBidi" w:cstheme="majorBidi"/>
                    </w:rPr>
                    <w:t>x</w:t>
                  </w:r>
                </w:p>
              </w:tc>
            </w:tr>
          </w:tbl>
          <w:p w14:paraId="5540B637" w14:textId="77777777" w:rsidR="0070670B" w:rsidRPr="00A548AB" w:rsidRDefault="0070670B" w:rsidP="005C474D">
            <w:pPr>
              <w:pStyle w:val="ps1Char"/>
              <w:rPr>
                <w:rFonts w:asciiTheme="majorBidi" w:hAnsiTheme="majorBidi" w:cstheme="majorBidi"/>
              </w:rPr>
            </w:pPr>
          </w:p>
        </w:tc>
      </w:tr>
      <w:tr w:rsidR="0070670B" w:rsidRPr="00A548AB" w14:paraId="445411CD" w14:textId="77777777" w:rsidTr="005C474D">
        <w:tc>
          <w:tcPr>
            <w:tcW w:w="9772" w:type="dxa"/>
            <w:shd w:val="clear" w:color="auto" w:fill="auto"/>
          </w:tcPr>
          <w:p w14:paraId="124A3807" w14:textId="77777777" w:rsidR="0070670B" w:rsidRPr="00A548AB" w:rsidRDefault="0070670B" w:rsidP="005C474D">
            <w:pPr>
              <w:pStyle w:val="ListParagraph"/>
              <w:spacing w:after="0" w:line="240" w:lineRule="auto"/>
              <w:ind w:left="0"/>
              <w:rPr>
                <w:rFonts w:asciiTheme="majorBidi" w:hAnsiTheme="majorBidi" w:cstheme="majorBidi"/>
                <w:sz w:val="20"/>
                <w:szCs w:val="20"/>
              </w:rPr>
            </w:pPr>
          </w:p>
        </w:tc>
      </w:tr>
    </w:tbl>
    <w:p w14:paraId="0CF15B1F" w14:textId="77777777" w:rsidR="0070670B" w:rsidRPr="00A548AB" w:rsidRDefault="0070670B" w:rsidP="00932DE9">
      <w:pPr>
        <w:ind w:left="-810"/>
        <w:rPr>
          <w:rFonts w:asciiTheme="majorBidi" w:hAnsiTheme="majorBidi" w:cstheme="majorBidi"/>
          <w:b/>
          <w:bCs/>
          <w:sz w:val="20"/>
          <w:szCs w:val="20"/>
        </w:rPr>
      </w:pPr>
    </w:p>
    <w:p w14:paraId="51FFE0B2" w14:textId="77777777" w:rsidR="00932DE9" w:rsidRPr="00A548AB" w:rsidRDefault="00932DE9" w:rsidP="00932DE9">
      <w:pPr>
        <w:rPr>
          <w:rFonts w:asciiTheme="majorBidi" w:hAnsiTheme="majorBidi" w:cstheme="majorBidi"/>
          <w:sz w:val="20"/>
          <w:szCs w:val="20"/>
          <w:rtl/>
        </w:rPr>
      </w:pPr>
    </w:p>
    <w:p w14:paraId="605BE800" w14:textId="3BA8EB41"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21</w:t>
      </w:r>
      <w:r w:rsidR="00932DE9" w:rsidRPr="00A548AB">
        <w:rPr>
          <w:rFonts w:asciiTheme="majorBidi" w:hAnsiTheme="majorBidi" w:cstheme="majorBidi"/>
          <w:b/>
          <w:bCs/>
          <w:sz w:val="20"/>
          <w:szCs w:val="20"/>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A548AB" w14:paraId="075298CA" w14:textId="77777777" w:rsidTr="003D7408">
        <w:trPr>
          <w:trHeight w:val="1506"/>
          <w:jc w:val="center"/>
        </w:trPr>
        <w:tc>
          <w:tcPr>
            <w:tcW w:w="10016" w:type="dxa"/>
          </w:tcPr>
          <w:p w14:paraId="40E031F3" w14:textId="77777777" w:rsidR="00932DE9" w:rsidRPr="00A548AB" w:rsidRDefault="00932DE9" w:rsidP="00EC0CD2">
            <w:pPr>
              <w:rPr>
                <w:rFonts w:asciiTheme="majorBidi" w:hAnsiTheme="majorBidi" w:cstheme="majorBidi"/>
                <w:sz w:val="20"/>
                <w:szCs w:val="20"/>
              </w:rPr>
            </w:pPr>
          </w:p>
          <w:tbl>
            <w:tblPr>
              <w:tblW w:w="9971" w:type="dxa"/>
              <w:tblLayout w:type="fixed"/>
              <w:tblLook w:val="04A0" w:firstRow="1" w:lastRow="0" w:firstColumn="1" w:lastColumn="0" w:noHBand="0" w:noVBand="1"/>
            </w:tblPr>
            <w:tblGrid>
              <w:gridCol w:w="701"/>
              <w:gridCol w:w="900"/>
              <w:gridCol w:w="1260"/>
              <w:gridCol w:w="1350"/>
              <w:gridCol w:w="1440"/>
              <w:gridCol w:w="990"/>
              <w:gridCol w:w="1260"/>
              <w:gridCol w:w="1080"/>
              <w:gridCol w:w="990"/>
            </w:tblGrid>
            <w:tr w:rsidR="003D7408" w:rsidRPr="00A548AB" w14:paraId="7E448726" w14:textId="77777777" w:rsidTr="0077463D">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14:paraId="73E90AF8" w14:textId="77777777"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Week</w:t>
                  </w:r>
                </w:p>
              </w:tc>
              <w:tc>
                <w:tcPr>
                  <w:tcW w:w="900" w:type="dxa"/>
                  <w:tcBorders>
                    <w:top w:val="single" w:sz="4" w:space="0" w:color="auto"/>
                    <w:left w:val="nil"/>
                    <w:bottom w:val="single" w:sz="4" w:space="0" w:color="auto"/>
                    <w:right w:val="single" w:sz="4" w:space="0" w:color="auto"/>
                  </w:tcBorders>
                  <w:shd w:val="clear" w:color="auto" w:fill="auto"/>
                  <w:noWrap/>
                  <w:hideMark/>
                </w:tcPr>
                <w:p w14:paraId="4E56C82D" w14:textId="77777777"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Lecture</w:t>
                  </w:r>
                </w:p>
              </w:tc>
              <w:tc>
                <w:tcPr>
                  <w:tcW w:w="1260" w:type="dxa"/>
                  <w:tcBorders>
                    <w:top w:val="single" w:sz="4" w:space="0" w:color="auto"/>
                    <w:left w:val="nil"/>
                    <w:bottom w:val="single" w:sz="4" w:space="0" w:color="auto"/>
                    <w:right w:val="single" w:sz="4" w:space="0" w:color="auto"/>
                  </w:tcBorders>
                  <w:shd w:val="clear" w:color="auto" w:fill="auto"/>
                  <w:noWrap/>
                  <w:hideMark/>
                </w:tcPr>
                <w:p w14:paraId="724A3864" w14:textId="77777777"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Topic</w:t>
                  </w:r>
                </w:p>
              </w:tc>
              <w:tc>
                <w:tcPr>
                  <w:tcW w:w="1350" w:type="dxa"/>
                  <w:tcBorders>
                    <w:top w:val="single" w:sz="4" w:space="0" w:color="auto"/>
                    <w:left w:val="nil"/>
                    <w:bottom w:val="single" w:sz="4" w:space="0" w:color="auto"/>
                    <w:right w:val="single" w:sz="4" w:space="0" w:color="auto"/>
                  </w:tcBorders>
                </w:tcPr>
                <w:p w14:paraId="24625090" w14:textId="65230A2B" w:rsidR="003D7408" w:rsidRPr="00A548AB" w:rsidRDefault="00313CDE"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Student</w:t>
                  </w:r>
                  <w:r w:rsidR="003D7408" w:rsidRPr="00A548AB">
                    <w:rPr>
                      <w:rFonts w:asciiTheme="majorBidi" w:hAnsiTheme="majorBidi" w:cstheme="majorBidi"/>
                      <w:b/>
                      <w:bCs/>
                      <w:color w:val="000000"/>
                      <w:sz w:val="20"/>
                      <w:szCs w:val="20"/>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AB95E14" w14:textId="528E27D2"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 xml:space="preserve">Learning </w:t>
                  </w:r>
                  <w:r w:rsidR="00BD3015" w:rsidRPr="00A548AB">
                    <w:rPr>
                      <w:rFonts w:asciiTheme="majorBidi" w:hAnsiTheme="majorBidi" w:cstheme="majorBidi"/>
                      <w:b/>
                      <w:bCs/>
                      <w:color w:val="000000"/>
                      <w:sz w:val="20"/>
                      <w:szCs w:val="20"/>
                    </w:rPr>
                    <w:t>Methods (</w:t>
                  </w:r>
                  <w:r w:rsidRPr="00A548AB">
                    <w:rPr>
                      <w:rFonts w:asciiTheme="majorBidi" w:hAnsiTheme="majorBidi" w:cstheme="majorBidi"/>
                      <w:b/>
                      <w:bCs/>
                      <w:color w:val="000000"/>
                      <w:sz w:val="20"/>
                      <w:szCs w:val="20"/>
                    </w:rPr>
                    <w:t xml:space="preserve">Face to </w:t>
                  </w:r>
                  <w:r w:rsidR="00125D07" w:rsidRPr="00A548AB">
                    <w:rPr>
                      <w:rFonts w:asciiTheme="majorBidi" w:hAnsiTheme="majorBidi" w:cstheme="majorBidi"/>
                      <w:b/>
                      <w:bCs/>
                      <w:color w:val="000000"/>
                      <w:sz w:val="20"/>
                      <w:szCs w:val="20"/>
                    </w:rPr>
                    <w:t>F</w:t>
                  </w:r>
                  <w:r w:rsidRPr="00A548AB">
                    <w:rPr>
                      <w:rFonts w:asciiTheme="majorBidi" w:hAnsiTheme="majorBidi" w:cstheme="majorBidi"/>
                      <w:b/>
                      <w:bCs/>
                      <w:color w:val="000000"/>
                      <w:sz w:val="20"/>
                      <w:szCs w:val="20"/>
                    </w:rPr>
                    <w:t xml:space="preserve">ace/Blended/ Fully </w:t>
                  </w:r>
                  <w:r w:rsidR="008F424B" w:rsidRPr="00A548AB">
                    <w:rPr>
                      <w:rFonts w:asciiTheme="majorBidi" w:hAnsiTheme="majorBidi" w:cstheme="majorBidi"/>
                      <w:b/>
                      <w:bCs/>
                      <w:color w:val="000000"/>
                      <w:sz w:val="20"/>
                      <w:szCs w:val="20"/>
                    </w:rPr>
                    <w:t>O</w:t>
                  </w:r>
                  <w:r w:rsidRPr="00A548AB">
                    <w:rPr>
                      <w:rFonts w:asciiTheme="majorBidi" w:hAnsiTheme="majorBidi" w:cstheme="majorBidi"/>
                      <w:b/>
                      <w:bCs/>
                      <w:color w:val="000000"/>
                      <w:sz w:val="20"/>
                      <w:szCs w:val="20"/>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Synchronous</w:t>
                  </w:r>
                  <w:r w:rsidR="001F6B19" w:rsidRPr="00A548AB">
                    <w:rPr>
                      <w:rFonts w:asciiTheme="majorBidi" w:hAnsiTheme="majorBidi" w:cstheme="majorBidi"/>
                      <w:b/>
                      <w:bCs/>
                      <w:color w:val="000000"/>
                      <w:sz w:val="20"/>
                      <w:szCs w:val="20"/>
                    </w:rPr>
                    <w:t xml:space="preserve"> </w:t>
                  </w:r>
                  <w:r w:rsidRPr="00A548AB">
                    <w:rPr>
                      <w:rFonts w:asciiTheme="majorBidi" w:hAnsiTheme="majorBidi" w:cstheme="majorBidi"/>
                      <w:b/>
                      <w:bCs/>
                      <w:color w:val="000000"/>
                      <w:sz w:val="20"/>
                      <w:szCs w:val="20"/>
                    </w:rPr>
                    <w:t>/ Asynchronous</w:t>
                  </w:r>
                  <w:r w:rsidR="001F6B19" w:rsidRPr="00A548AB">
                    <w:rPr>
                      <w:rFonts w:asciiTheme="majorBidi" w:hAnsiTheme="majorBidi" w:cstheme="majorBidi"/>
                      <w:b/>
                      <w:bCs/>
                      <w:color w:val="000000"/>
                      <w:sz w:val="20"/>
                      <w:szCs w:val="20"/>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0EA1394" w14:textId="5F7EA0C5"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Evaluation Methods</w:t>
                  </w:r>
                </w:p>
              </w:tc>
              <w:tc>
                <w:tcPr>
                  <w:tcW w:w="990" w:type="dxa"/>
                  <w:tcBorders>
                    <w:top w:val="single" w:sz="4" w:space="0" w:color="auto"/>
                    <w:left w:val="nil"/>
                    <w:bottom w:val="single" w:sz="4" w:space="0" w:color="auto"/>
                    <w:right w:val="single" w:sz="4" w:space="0" w:color="auto"/>
                  </w:tcBorders>
                  <w:shd w:val="clear" w:color="auto" w:fill="auto"/>
                  <w:noWrap/>
                  <w:hideMark/>
                </w:tcPr>
                <w:p w14:paraId="4EFDEB9B" w14:textId="23E5B592" w:rsidR="003D7408" w:rsidRPr="00A548AB" w:rsidRDefault="003D7408" w:rsidP="0077463D">
                  <w:pP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Resource</w:t>
                  </w:r>
                  <w:r w:rsidR="007B21FF" w:rsidRPr="00A548AB">
                    <w:rPr>
                      <w:rFonts w:asciiTheme="majorBidi" w:hAnsiTheme="majorBidi" w:cstheme="majorBidi"/>
                      <w:b/>
                      <w:bCs/>
                      <w:color w:val="000000"/>
                      <w:sz w:val="20"/>
                      <w:szCs w:val="20"/>
                    </w:rPr>
                    <w:t>s</w:t>
                  </w:r>
                </w:p>
              </w:tc>
            </w:tr>
            <w:tr w:rsidR="0077463D" w:rsidRPr="00717BAC" w14:paraId="26CAA211"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601C7F3"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1</w:t>
                  </w:r>
                </w:p>
              </w:tc>
              <w:tc>
                <w:tcPr>
                  <w:tcW w:w="900" w:type="dxa"/>
                  <w:tcBorders>
                    <w:top w:val="nil"/>
                    <w:left w:val="nil"/>
                    <w:bottom w:val="single" w:sz="4" w:space="0" w:color="auto"/>
                    <w:right w:val="single" w:sz="4" w:space="0" w:color="auto"/>
                  </w:tcBorders>
                  <w:shd w:val="clear" w:color="auto" w:fill="auto"/>
                  <w:noWrap/>
                  <w:hideMark/>
                </w:tcPr>
                <w:p w14:paraId="2D607498"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1.1</w:t>
                  </w:r>
                </w:p>
              </w:tc>
              <w:tc>
                <w:tcPr>
                  <w:tcW w:w="1260" w:type="dxa"/>
                  <w:tcBorders>
                    <w:top w:val="nil"/>
                    <w:left w:val="nil"/>
                    <w:bottom w:val="single" w:sz="4" w:space="0" w:color="auto"/>
                    <w:right w:val="single" w:sz="4" w:space="0" w:color="auto"/>
                  </w:tcBorders>
                  <w:shd w:val="clear" w:color="auto" w:fill="auto"/>
                  <w:noWrap/>
                  <w:hideMark/>
                </w:tcPr>
                <w:p w14:paraId="6865B159" w14:textId="64CBE727" w:rsidR="0077463D" w:rsidRPr="00A548AB" w:rsidRDefault="0077463D" w:rsidP="00A74DC9">
                  <w:pPr>
                    <w:rPr>
                      <w:rFonts w:asciiTheme="majorBidi" w:hAnsiTheme="majorBidi" w:cstheme="majorBidi"/>
                      <w:color w:val="000000"/>
                      <w:sz w:val="20"/>
                      <w:szCs w:val="20"/>
                    </w:rPr>
                  </w:pPr>
                  <w:r w:rsidRPr="00A548AB">
                    <w:rPr>
                      <w:rFonts w:asciiTheme="majorBidi" w:hAnsiTheme="majorBidi" w:cstheme="majorBidi"/>
                      <w:color w:val="000000"/>
                      <w:sz w:val="20"/>
                      <w:szCs w:val="20"/>
                    </w:rPr>
                    <w:t>Course introduction</w:t>
                  </w:r>
                </w:p>
              </w:tc>
              <w:tc>
                <w:tcPr>
                  <w:tcW w:w="1350" w:type="dxa"/>
                  <w:tcBorders>
                    <w:top w:val="single" w:sz="4" w:space="0" w:color="auto"/>
                    <w:left w:val="nil"/>
                    <w:bottom w:val="single" w:sz="4" w:space="0" w:color="auto"/>
                    <w:right w:val="single" w:sz="4" w:space="0" w:color="auto"/>
                  </w:tcBorders>
                </w:tcPr>
                <w:p w14:paraId="2051A423" w14:textId="6D25F748" w:rsidR="0077463D" w:rsidRPr="00A548AB" w:rsidRDefault="00371F94" w:rsidP="0077463D">
                  <w:pPr>
                    <w:rPr>
                      <w:rFonts w:asciiTheme="majorBidi" w:hAnsiTheme="majorBidi" w:cstheme="majorBidi"/>
                      <w:color w:val="000000"/>
                      <w:sz w:val="20"/>
                      <w:szCs w:val="20"/>
                    </w:rPr>
                  </w:pPr>
                  <w:r>
                    <w:rPr>
                      <w:rFonts w:asciiTheme="majorBidi" w:hAnsiTheme="majorBidi" w:cstheme="majorBidi"/>
                      <w:color w:val="000000"/>
                      <w:sz w:val="20"/>
                      <w:szCs w:val="20"/>
                    </w:rPr>
                    <w:t>1, 2</w:t>
                  </w:r>
                </w:p>
              </w:tc>
              <w:tc>
                <w:tcPr>
                  <w:tcW w:w="1440" w:type="dxa"/>
                  <w:tcBorders>
                    <w:top w:val="nil"/>
                    <w:left w:val="single" w:sz="4" w:space="0" w:color="auto"/>
                    <w:bottom w:val="single" w:sz="4" w:space="0" w:color="auto"/>
                    <w:right w:val="single" w:sz="4" w:space="0" w:color="auto"/>
                  </w:tcBorders>
                  <w:shd w:val="clear" w:color="auto" w:fill="auto"/>
                  <w:noWrap/>
                  <w:hideMark/>
                </w:tcPr>
                <w:p w14:paraId="77128F67" w14:textId="7BBDA7BF"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single" w:sz="4" w:space="0" w:color="auto"/>
                    <w:bottom w:val="single" w:sz="4" w:space="0" w:color="auto"/>
                    <w:right w:val="single" w:sz="4" w:space="0" w:color="auto"/>
                  </w:tcBorders>
                </w:tcPr>
                <w:p w14:paraId="1E146791" w14:textId="49D8F92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nil"/>
                    <w:left w:val="single" w:sz="4" w:space="0" w:color="auto"/>
                    <w:bottom w:val="single" w:sz="4" w:space="0" w:color="auto"/>
                    <w:right w:val="single" w:sz="4" w:space="0" w:color="auto"/>
                  </w:tcBorders>
                </w:tcPr>
                <w:p w14:paraId="0FD5F6FA" w14:textId="62E1B546"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nil"/>
                    <w:left w:val="single" w:sz="4" w:space="0" w:color="auto"/>
                    <w:bottom w:val="single" w:sz="4" w:space="0" w:color="auto"/>
                    <w:right w:val="single" w:sz="4" w:space="0" w:color="auto"/>
                  </w:tcBorders>
                  <w:shd w:val="clear" w:color="auto" w:fill="auto"/>
                  <w:noWrap/>
                </w:tcPr>
                <w:p w14:paraId="1E708B5F" w14:textId="6B52CE8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tcPr>
                <w:p w14:paraId="4211976B" w14:textId="77777777" w:rsidR="0077463D" w:rsidRPr="0069712A" w:rsidRDefault="0077463D"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5E9F77FA" w14:textId="22C16303" w:rsidR="00A74DC9" w:rsidRPr="0069712A" w:rsidRDefault="00A74DC9"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77463D" w:rsidRPr="00717BAC" w14:paraId="100B6B4A"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46B81D66" w14:textId="77777777" w:rsidR="0077463D" w:rsidRPr="0069712A" w:rsidRDefault="0077463D" w:rsidP="0077463D">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204CA6E0"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1.2</w:t>
                  </w:r>
                </w:p>
              </w:tc>
              <w:tc>
                <w:tcPr>
                  <w:tcW w:w="1260" w:type="dxa"/>
                  <w:tcBorders>
                    <w:top w:val="nil"/>
                    <w:left w:val="nil"/>
                    <w:bottom w:val="single" w:sz="4" w:space="0" w:color="auto"/>
                    <w:right w:val="single" w:sz="4" w:space="0" w:color="auto"/>
                  </w:tcBorders>
                  <w:shd w:val="clear" w:color="auto" w:fill="auto"/>
                  <w:noWrap/>
                  <w:hideMark/>
                </w:tcPr>
                <w:p w14:paraId="37AAAA87" w14:textId="10047BA9"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Child development 1</w:t>
                  </w:r>
                </w:p>
              </w:tc>
              <w:tc>
                <w:tcPr>
                  <w:tcW w:w="1350" w:type="dxa"/>
                  <w:tcBorders>
                    <w:top w:val="single" w:sz="4" w:space="0" w:color="auto"/>
                    <w:left w:val="nil"/>
                    <w:bottom w:val="single" w:sz="4" w:space="0" w:color="auto"/>
                    <w:right w:val="single" w:sz="4" w:space="0" w:color="auto"/>
                  </w:tcBorders>
                </w:tcPr>
                <w:p w14:paraId="295CDE00" w14:textId="16E2C4B3" w:rsidR="0077463D" w:rsidRPr="00A548AB" w:rsidRDefault="00371F94" w:rsidP="0077463D">
                  <w:pPr>
                    <w:rPr>
                      <w:rFonts w:asciiTheme="majorBidi" w:hAnsiTheme="majorBidi" w:cstheme="majorBidi"/>
                      <w:color w:val="000000"/>
                      <w:sz w:val="20"/>
                      <w:szCs w:val="20"/>
                    </w:rPr>
                  </w:pPr>
                  <w:r>
                    <w:rPr>
                      <w:rFonts w:asciiTheme="majorBidi" w:hAnsiTheme="majorBidi" w:cstheme="majorBidi"/>
                      <w:color w:val="000000"/>
                      <w:sz w:val="20"/>
                      <w:szCs w:val="20"/>
                    </w:rPr>
                    <w:t>1, 2</w:t>
                  </w:r>
                </w:p>
              </w:tc>
              <w:tc>
                <w:tcPr>
                  <w:tcW w:w="1440" w:type="dxa"/>
                  <w:tcBorders>
                    <w:top w:val="nil"/>
                    <w:left w:val="single" w:sz="4" w:space="0" w:color="auto"/>
                    <w:bottom w:val="single" w:sz="4" w:space="0" w:color="auto"/>
                    <w:right w:val="single" w:sz="4" w:space="0" w:color="auto"/>
                  </w:tcBorders>
                  <w:shd w:val="clear" w:color="auto" w:fill="auto"/>
                  <w:noWrap/>
                  <w:hideMark/>
                </w:tcPr>
                <w:p w14:paraId="6ABD817C" w14:textId="011E9DE3"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single" w:sz="4" w:space="0" w:color="auto"/>
                    <w:bottom w:val="single" w:sz="4" w:space="0" w:color="auto"/>
                    <w:right w:val="single" w:sz="4" w:space="0" w:color="auto"/>
                  </w:tcBorders>
                </w:tcPr>
                <w:p w14:paraId="031D69F0" w14:textId="0E9BAF7C"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nil"/>
                    <w:left w:val="single" w:sz="4" w:space="0" w:color="auto"/>
                    <w:bottom w:val="single" w:sz="4" w:space="0" w:color="auto"/>
                    <w:right w:val="single" w:sz="4" w:space="0" w:color="auto"/>
                  </w:tcBorders>
                </w:tcPr>
                <w:p w14:paraId="1A75C148" w14:textId="657CFCE1" w:rsidR="0077463D" w:rsidRPr="00A548AB" w:rsidRDefault="0069712A" w:rsidP="0077463D">
                  <w:pPr>
                    <w:rPr>
                      <w:rFonts w:asciiTheme="majorBidi" w:hAnsiTheme="majorBidi" w:cstheme="majorBidi"/>
                      <w:color w:val="000000"/>
                      <w:sz w:val="20"/>
                      <w:szCs w:val="20"/>
                    </w:rPr>
                  </w:pPr>
                  <w:r>
                    <w:rPr>
                      <w:rFonts w:asciiTheme="majorBidi" w:hAnsiTheme="majorBidi" w:cstheme="majorBidi"/>
                      <w:color w:val="000000"/>
                      <w:sz w:val="20"/>
                      <w:szCs w:val="20"/>
                    </w:rPr>
                    <w:t>As</w:t>
                  </w:r>
                  <w:r w:rsidR="0077463D" w:rsidRPr="00A548AB">
                    <w:rPr>
                      <w:rFonts w:asciiTheme="majorBidi" w:hAnsiTheme="majorBidi" w:cstheme="majorBidi"/>
                      <w:color w:val="000000"/>
                      <w:sz w:val="20"/>
                      <w:szCs w:val="20"/>
                    </w:rPr>
                    <w:t>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32849744" w14:textId="21DB853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23B9DD84" w14:textId="77777777" w:rsidR="0077463D" w:rsidRPr="0069712A" w:rsidRDefault="0077463D"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23ABC759" w14:textId="2C73CC73" w:rsidR="00A74DC9" w:rsidRPr="0069712A" w:rsidRDefault="00A74DC9"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 xml:space="preserve">Palisano, Orlin and </w:t>
                  </w:r>
                  <w:r w:rsidRPr="0069712A">
                    <w:rPr>
                      <w:rFonts w:asciiTheme="majorBidi" w:hAnsiTheme="majorBidi" w:cstheme="majorBidi"/>
                      <w:color w:val="000000"/>
                      <w:sz w:val="20"/>
                      <w:szCs w:val="20"/>
                      <w:lang w:val="de-DE"/>
                    </w:rPr>
                    <w:lastRenderedPageBreak/>
                    <w:t>Schreiber (2023)</w:t>
                  </w:r>
                </w:p>
              </w:tc>
            </w:tr>
            <w:tr w:rsidR="0077463D" w:rsidRPr="00717BAC" w14:paraId="41B3C19A"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7C2BD082"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lastRenderedPageBreak/>
                    <w:t>2</w:t>
                  </w:r>
                </w:p>
              </w:tc>
              <w:tc>
                <w:tcPr>
                  <w:tcW w:w="900" w:type="dxa"/>
                  <w:tcBorders>
                    <w:top w:val="nil"/>
                    <w:left w:val="nil"/>
                    <w:bottom w:val="single" w:sz="4" w:space="0" w:color="auto"/>
                    <w:right w:val="single" w:sz="4" w:space="0" w:color="auto"/>
                  </w:tcBorders>
                  <w:shd w:val="clear" w:color="auto" w:fill="auto"/>
                  <w:noWrap/>
                  <w:hideMark/>
                </w:tcPr>
                <w:p w14:paraId="37EAFB18"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2.1</w:t>
                  </w:r>
                </w:p>
              </w:tc>
              <w:tc>
                <w:tcPr>
                  <w:tcW w:w="1260" w:type="dxa"/>
                  <w:tcBorders>
                    <w:top w:val="nil"/>
                    <w:left w:val="nil"/>
                    <w:bottom w:val="single" w:sz="4" w:space="0" w:color="auto"/>
                    <w:right w:val="single" w:sz="4" w:space="0" w:color="auto"/>
                  </w:tcBorders>
                  <w:shd w:val="clear" w:color="auto" w:fill="auto"/>
                  <w:noWrap/>
                  <w:hideMark/>
                </w:tcPr>
                <w:p w14:paraId="4CAFA8E6" w14:textId="44F69505"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Child development 2</w:t>
                  </w:r>
                </w:p>
              </w:tc>
              <w:tc>
                <w:tcPr>
                  <w:tcW w:w="1350" w:type="dxa"/>
                  <w:tcBorders>
                    <w:top w:val="single" w:sz="4" w:space="0" w:color="auto"/>
                    <w:left w:val="nil"/>
                    <w:bottom w:val="single" w:sz="4" w:space="0" w:color="auto"/>
                    <w:right w:val="single" w:sz="4" w:space="0" w:color="auto"/>
                  </w:tcBorders>
                </w:tcPr>
                <w:p w14:paraId="09EF6FF3" w14:textId="043DAB19" w:rsidR="0077463D" w:rsidRPr="00A548AB" w:rsidRDefault="00371F94" w:rsidP="0077463D">
                  <w:pPr>
                    <w:rPr>
                      <w:rFonts w:asciiTheme="majorBidi" w:hAnsiTheme="majorBidi" w:cstheme="majorBidi"/>
                      <w:color w:val="000000"/>
                      <w:sz w:val="20"/>
                      <w:szCs w:val="20"/>
                    </w:rPr>
                  </w:pPr>
                  <w:r>
                    <w:rPr>
                      <w:rFonts w:asciiTheme="majorBidi" w:hAnsiTheme="majorBidi" w:cstheme="majorBidi"/>
                      <w:color w:val="000000"/>
                      <w:sz w:val="20"/>
                      <w:szCs w:val="20"/>
                    </w:rPr>
                    <w:t>1, 2</w:t>
                  </w:r>
                </w:p>
              </w:tc>
              <w:tc>
                <w:tcPr>
                  <w:tcW w:w="1440" w:type="dxa"/>
                  <w:tcBorders>
                    <w:top w:val="nil"/>
                    <w:left w:val="single" w:sz="4" w:space="0" w:color="auto"/>
                    <w:bottom w:val="single" w:sz="4" w:space="0" w:color="auto"/>
                    <w:right w:val="single" w:sz="4" w:space="0" w:color="auto"/>
                  </w:tcBorders>
                  <w:shd w:val="clear" w:color="auto" w:fill="auto"/>
                  <w:noWrap/>
                  <w:hideMark/>
                </w:tcPr>
                <w:p w14:paraId="41A68270" w14:textId="757FE625"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single" w:sz="4" w:space="0" w:color="auto"/>
                    <w:bottom w:val="single" w:sz="4" w:space="0" w:color="auto"/>
                    <w:right w:val="single" w:sz="4" w:space="0" w:color="auto"/>
                  </w:tcBorders>
                </w:tcPr>
                <w:p w14:paraId="2BE6CF44" w14:textId="46AD2110"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nil"/>
                    <w:left w:val="single" w:sz="4" w:space="0" w:color="auto"/>
                    <w:bottom w:val="single" w:sz="4" w:space="0" w:color="auto"/>
                    <w:right w:val="single" w:sz="4" w:space="0" w:color="auto"/>
                  </w:tcBorders>
                </w:tcPr>
                <w:p w14:paraId="50AA2F9B" w14:textId="7ADA33F5"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2BF12739" w14:textId="75A67BD3"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003F3F8C" w14:textId="77777777" w:rsidR="0077463D" w:rsidRPr="0069712A" w:rsidRDefault="0077463D"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5D7A8E59" w14:textId="15758773" w:rsidR="00A74DC9" w:rsidRPr="0069712A" w:rsidRDefault="00A74DC9"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77463D" w:rsidRPr="00717BAC" w14:paraId="1D87F6E5"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2816FF8C" w14:textId="77777777" w:rsidR="0077463D" w:rsidRPr="0069712A" w:rsidRDefault="0077463D" w:rsidP="0077463D">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15566618"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2.2</w:t>
                  </w:r>
                </w:p>
              </w:tc>
              <w:tc>
                <w:tcPr>
                  <w:tcW w:w="1260" w:type="dxa"/>
                  <w:tcBorders>
                    <w:top w:val="nil"/>
                    <w:left w:val="nil"/>
                    <w:bottom w:val="single" w:sz="4" w:space="0" w:color="auto"/>
                    <w:right w:val="single" w:sz="4" w:space="0" w:color="auto"/>
                  </w:tcBorders>
                  <w:shd w:val="clear" w:color="auto" w:fill="auto"/>
                  <w:noWrap/>
                  <w:hideMark/>
                </w:tcPr>
                <w:p w14:paraId="2E975E18" w14:textId="3F15E07B"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Child development 2</w:t>
                  </w:r>
                </w:p>
              </w:tc>
              <w:tc>
                <w:tcPr>
                  <w:tcW w:w="1350" w:type="dxa"/>
                  <w:tcBorders>
                    <w:top w:val="single" w:sz="4" w:space="0" w:color="auto"/>
                    <w:left w:val="nil"/>
                    <w:bottom w:val="single" w:sz="4" w:space="0" w:color="auto"/>
                    <w:right w:val="single" w:sz="4" w:space="0" w:color="auto"/>
                  </w:tcBorders>
                </w:tcPr>
                <w:p w14:paraId="00017B1D" w14:textId="78E9C99C" w:rsidR="0077463D" w:rsidRPr="00A548AB" w:rsidRDefault="00371F94" w:rsidP="0077463D">
                  <w:pPr>
                    <w:rPr>
                      <w:rFonts w:asciiTheme="majorBidi" w:hAnsiTheme="majorBidi" w:cstheme="majorBidi"/>
                      <w:color w:val="000000"/>
                      <w:sz w:val="20"/>
                      <w:szCs w:val="20"/>
                    </w:rPr>
                  </w:pPr>
                  <w:r>
                    <w:rPr>
                      <w:rFonts w:asciiTheme="majorBidi" w:hAnsiTheme="majorBidi" w:cstheme="majorBidi"/>
                      <w:color w:val="000000"/>
                      <w:sz w:val="20"/>
                      <w:szCs w:val="20"/>
                    </w:rPr>
                    <w:t>1, 2</w:t>
                  </w:r>
                </w:p>
              </w:tc>
              <w:tc>
                <w:tcPr>
                  <w:tcW w:w="1440" w:type="dxa"/>
                  <w:tcBorders>
                    <w:top w:val="nil"/>
                    <w:left w:val="single" w:sz="4" w:space="0" w:color="auto"/>
                    <w:bottom w:val="single" w:sz="4" w:space="0" w:color="auto"/>
                    <w:right w:val="single" w:sz="4" w:space="0" w:color="auto"/>
                  </w:tcBorders>
                  <w:shd w:val="clear" w:color="auto" w:fill="auto"/>
                  <w:noWrap/>
                  <w:hideMark/>
                </w:tcPr>
                <w:p w14:paraId="53DCCA72" w14:textId="7C956FE4"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single" w:sz="4" w:space="0" w:color="auto"/>
                    <w:bottom w:val="single" w:sz="4" w:space="0" w:color="auto"/>
                    <w:right w:val="single" w:sz="4" w:space="0" w:color="auto"/>
                  </w:tcBorders>
                </w:tcPr>
                <w:p w14:paraId="584F591F" w14:textId="0BF26B9A"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nil"/>
                    <w:left w:val="single" w:sz="4" w:space="0" w:color="auto"/>
                    <w:bottom w:val="single" w:sz="4" w:space="0" w:color="auto"/>
                    <w:right w:val="single" w:sz="4" w:space="0" w:color="auto"/>
                  </w:tcBorders>
                </w:tcPr>
                <w:p w14:paraId="771ADC91" w14:textId="546C00B6" w:rsidR="0077463D" w:rsidRPr="00A548AB" w:rsidRDefault="0069712A" w:rsidP="0077463D">
                  <w:pPr>
                    <w:rPr>
                      <w:rFonts w:asciiTheme="majorBidi" w:hAnsiTheme="majorBidi" w:cstheme="majorBidi"/>
                      <w:color w:val="000000"/>
                      <w:sz w:val="20"/>
                      <w:szCs w:val="20"/>
                    </w:rPr>
                  </w:pPr>
                  <w:r>
                    <w:rPr>
                      <w:rFonts w:asciiTheme="majorBidi" w:hAnsiTheme="majorBidi" w:cstheme="majorBidi"/>
                      <w:color w:val="000000"/>
                      <w:sz w:val="20"/>
                      <w:szCs w:val="20"/>
                    </w:rPr>
                    <w:t>As</w:t>
                  </w:r>
                  <w:r w:rsidR="0077463D" w:rsidRPr="00A548AB">
                    <w:rPr>
                      <w:rFonts w:asciiTheme="majorBidi" w:hAnsiTheme="majorBidi" w:cstheme="majorBidi"/>
                      <w:color w:val="000000"/>
                      <w:sz w:val="20"/>
                      <w:szCs w:val="20"/>
                    </w:rPr>
                    <w:t>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5C8C8C80" w14:textId="07E949C5"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3C4B9C33" w14:textId="77777777" w:rsidR="0077463D" w:rsidRPr="0069712A" w:rsidRDefault="0077463D"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16F70503" w14:textId="3BB416BC" w:rsidR="00A74DC9" w:rsidRPr="0069712A" w:rsidRDefault="00A74DC9"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77463D" w:rsidRPr="00717BAC" w14:paraId="7B16FF4E"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464802F7"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3</w:t>
                  </w:r>
                </w:p>
              </w:tc>
              <w:tc>
                <w:tcPr>
                  <w:tcW w:w="900" w:type="dxa"/>
                  <w:tcBorders>
                    <w:top w:val="nil"/>
                    <w:left w:val="nil"/>
                    <w:bottom w:val="single" w:sz="4" w:space="0" w:color="auto"/>
                    <w:right w:val="single" w:sz="4" w:space="0" w:color="auto"/>
                  </w:tcBorders>
                  <w:shd w:val="clear" w:color="auto" w:fill="auto"/>
                  <w:noWrap/>
                  <w:hideMark/>
                </w:tcPr>
                <w:p w14:paraId="53A6AA13" w14:textId="77777777"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3.1</w:t>
                  </w:r>
                </w:p>
              </w:tc>
              <w:tc>
                <w:tcPr>
                  <w:tcW w:w="1260" w:type="dxa"/>
                  <w:tcBorders>
                    <w:top w:val="nil"/>
                    <w:left w:val="nil"/>
                    <w:bottom w:val="single" w:sz="4" w:space="0" w:color="auto"/>
                    <w:right w:val="single" w:sz="4" w:space="0" w:color="auto"/>
                  </w:tcBorders>
                  <w:shd w:val="clear" w:color="auto" w:fill="auto"/>
                  <w:noWrap/>
                  <w:hideMark/>
                </w:tcPr>
                <w:p w14:paraId="3BD78DC5" w14:textId="3D16797B" w:rsidR="0077463D" w:rsidRPr="00A548AB" w:rsidRDefault="0077463D" w:rsidP="0077463D">
                  <w:pPr>
                    <w:rPr>
                      <w:rFonts w:asciiTheme="majorBidi" w:hAnsiTheme="majorBidi" w:cstheme="majorBidi"/>
                      <w:color w:val="000000"/>
                      <w:sz w:val="20"/>
                      <w:szCs w:val="20"/>
                    </w:rPr>
                  </w:pPr>
                  <w:proofErr w:type="spellStart"/>
                  <w:r w:rsidRPr="00A548AB">
                    <w:rPr>
                      <w:rFonts w:asciiTheme="majorBidi" w:hAnsiTheme="majorBidi" w:cstheme="majorBidi"/>
                      <w:color w:val="000000"/>
                      <w:sz w:val="20"/>
                      <w:szCs w:val="20"/>
                    </w:rPr>
                    <w:t>Paediatric</w:t>
                  </w:r>
                  <w:proofErr w:type="spellEnd"/>
                  <w:r w:rsidRPr="00A548AB">
                    <w:rPr>
                      <w:rFonts w:asciiTheme="majorBidi" w:hAnsiTheme="majorBidi" w:cstheme="majorBidi"/>
                      <w:color w:val="000000"/>
                      <w:sz w:val="20"/>
                      <w:szCs w:val="20"/>
                    </w:rPr>
                    <w:t xml:space="preserve"> Examination and Evaluation</w:t>
                  </w:r>
                </w:p>
              </w:tc>
              <w:tc>
                <w:tcPr>
                  <w:tcW w:w="1350" w:type="dxa"/>
                  <w:tcBorders>
                    <w:top w:val="single" w:sz="4" w:space="0" w:color="auto"/>
                    <w:left w:val="nil"/>
                    <w:bottom w:val="single" w:sz="4" w:space="0" w:color="auto"/>
                    <w:right w:val="single" w:sz="4" w:space="0" w:color="auto"/>
                  </w:tcBorders>
                </w:tcPr>
                <w:p w14:paraId="57668380" w14:textId="4925B4AE" w:rsidR="0077463D" w:rsidRPr="00A548AB" w:rsidRDefault="00371F94" w:rsidP="0077463D">
                  <w:pPr>
                    <w:rPr>
                      <w:rFonts w:asciiTheme="majorBidi" w:hAnsiTheme="majorBidi" w:cstheme="majorBidi"/>
                      <w:color w:val="000000"/>
                      <w:sz w:val="20"/>
                      <w:szCs w:val="20"/>
                    </w:rPr>
                  </w:pPr>
                  <w:r>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12CFA38A" w14:textId="1F2D7F22"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42C19709" w14:textId="2F72FC51"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17CC0D10" w14:textId="69467568"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A1DDBA8" w14:textId="2865EA3E" w:rsidR="0077463D" w:rsidRPr="00A548AB" w:rsidRDefault="0077463D" w:rsidP="0077463D">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4FA2D753" w14:textId="77777777" w:rsidR="0077463D" w:rsidRPr="0069712A" w:rsidRDefault="0077463D"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36808264" w14:textId="352B6A50" w:rsidR="00A74DC9" w:rsidRPr="0069712A" w:rsidRDefault="00A74DC9" w:rsidP="0077463D">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383568E4"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3C4D5064"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7D11EC4F"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3.2</w:t>
                  </w:r>
                </w:p>
              </w:tc>
              <w:tc>
                <w:tcPr>
                  <w:tcW w:w="1260" w:type="dxa"/>
                  <w:tcBorders>
                    <w:top w:val="nil"/>
                    <w:left w:val="nil"/>
                    <w:bottom w:val="single" w:sz="4" w:space="0" w:color="auto"/>
                    <w:right w:val="single" w:sz="4" w:space="0" w:color="auto"/>
                  </w:tcBorders>
                  <w:shd w:val="clear" w:color="auto" w:fill="auto"/>
                  <w:noWrap/>
                  <w:hideMark/>
                </w:tcPr>
                <w:p w14:paraId="33A386B0" w14:textId="59E5D421" w:rsidR="00371F94" w:rsidRPr="00A548AB" w:rsidRDefault="00371F94" w:rsidP="00371F94">
                  <w:pPr>
                    <w:rPr>
                      <w:rFonts w:asciiTheme="majorBidi" w:hAnsiTheme="majorBidi" w:cstheme="majorBidi"/>
                      <w:color w:val="000000"/>
                      <w:sz w:val="20"/>
                      <w:szCs w:val="20"/>
                    </w:rPr>
                  </w:pPr>
                  <w:proofErr w:type="spellStart"/>
                  <w:r w:rsidRPr="00A548AB">
                    <w:rPr>
                      <w:rFonts w:asciiTheme="majorBidi" w:hAnsiTheme="majorBidi" w:cstheme="majorBidi"/>
                      <w:color w:val="000000"/>
                      <w:sz w:val="20"/>
                      <w:szCs w:val="20"/>
                    </w:rPr>
                    <w:t>Paediatric</w:t>
                  </w:r>
                  <w:proofErr w:type="spellEnd"/>
                  <w:r w:rsidRPr="00A548AB">
                    <w:rPr>
                      <w:rFonts w:asciiTheme="majorBidi" w:hAnsiTheme="majorBidi" w:cstheme="majorBidi"/>
                      <w:color w:val="000000"/>
                      <w:sz w:val="20"/>
                      <w:szCs w:val="20"/>
                    </w:rPr>
                    <w:t xml:space="preserve"> Examination and Evaluation</w:t>
                  </w:r>
                </w:p>
              </w:tc>
              <w:tc>
                <w:tcPr>
                  <w:tcW w:w="1350" w:type="dxa"/>
                  <w:tcBorders>
                    <w:top w:val="single" w:sz="4" w:space="0" w:color="auto"/>
                    <w:left w:val="nil"/>
                    <w:bottom w:val="single" w:sz="4" w:space="0" w:color="auto"/>
                    <w:right w:val="single" w:sz="4" w:space="0" w:color="auto"/>
                  </w:tcBorders>
                </w:tcPr>
                <w:p w14:paraId="2372EEAC" w14:textId="20BB6F72" w:rsidR="00371F94" w:rsidRPr="00A548AB" w:rsidRDefault="00371F94" w:rsidP="00371F94">
                  <w:pPr>
                    <w:rPr>
                      <w:rFonts w:asciiTheme="majorBidi" w:hAnsiTheme="majorBidi" w:cstheme="majorBidi"/>
                      <w:color w:val="000000"/>
                      <w:sz w:val="20"/>
                      <w:szCs w:val="20"/>
                    </w:rPr>
                  </w:pPr>
                  <w:r w:rsidRPr="00B13E16">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0B3B0312" w14:textId="5B16C6F4"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71F1810F" w14:textId="13DB6B5D"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58F10D24" w14:textId="3F9AA951"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91FF1D" w14:textId="0716011A"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037FBC8B"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25F4B7A1" w14:textId="5670E2F5"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5DAB64C4"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635A1C6B"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4</w:t>
                  </w:r>
                </w:p>
              </w:tc>
              <w:tc>
                <w:tcPr>
                  <w:tcW w:w="900" w:type="dxa"/>
                  <w:tcBorders>
                    <w:top w:val="nil"/>
                    <w:left w:val="nil"/>
                    <w:bottom w:val="single" w:sz="4" w:space="0" w:color="auto"/>
                    <w:right w:val="single" w:sz="4" w:space="0" w:color="auto"/>
                  </w:tcBorders>
                  <w:shd w:val="clear" w:color="auto" w:fill="auto"/>
                  <w:noWrap/>
                  <w:hideMark/>
                </w:tcPr>
                <w:p w14:paraId="13011F92"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4.1</w:t>
                  </w:r>
                </w:p>
              </w:tc>
              <w:tc>
                <w:tcPr>
                  <w:tcW w:w="1260" w:type="dxa"/>
                  <w:tcBorders>
                    <w:top w:val="nil"/>
                    <w:left w:val="nil"/>
                    <w:bottom w:val="single" w:sz="4" w:space="0" w:color="auto"/>
                    <w:right w:val="single" w:sz="4" w:space="0" w:color="auto"/>
                  </w:tcBorders>
                  <w:shd w:val="clear" w:color="auto" w:fill="auto"/>
                  <w:noWrap/>
                  <w:hideMark/>
                </w:tcPr>
                <w:p w14:paraId="2D24F0B1" w14:textId="25B68F9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Musculoskeletal system: Structure, Function and Evaluation  </w:t>
                  </w:r>
                </w:p>
              </w:tc>
              <w:tc>
                <w:tcPr>
                  <w:tcW w:w="1350" w:type="dxa"/>
                  <w:tcBorders>
                    <w:top w:val="single" w:sz="4" w:space="0" w:color="auto"/>
                    <w:left w:val="nil"/>
                    <w:bottom w:val="single" w:sz="4" w:space="0" w:color="auto"/>
                    <w:right w:val="single" w:sz="4" w:space="0" w:color="auto"/>
                  </w:tcBorders>
                </w:tcPr>
                <w:p w14:paraId="7D32892B" w14:textId="47CA949C" w:rsidR="00371F94" w:rsidRPr="00A548AB" w:rsidRDefault="00371F94" w:rsidP="00371F94">
                  <w:pPr>
                    <w:rPr>
                      <w:rFonts w:asciiTheme="majorBidi" w:hAnsiTheme="majorBidi" w:cstheme="majorBidi"/>
                      <w:color w:val="000000"/>
                      <w:sz w:val="20"/>
                      <w:szCs w:val="20"/>
                    </w:rPr>
                  </w:pPr>
                  <w:r w:rsidRPr="00B13E16">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16C532C8" w14:textId="6217215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2639D562" w14:textId="2C670F6D"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13BBE952" w14:textId="08C79601"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AF2A4AA" w14:textId="7D671CF5"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2BB38A83"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39A3D83D" w14:textId="21D59005"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570039BB"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13458D6B"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6E4F1005"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4.2</w:t>
                  </w:r>
                </w:p>
              </w:tc>
              <w:tc>
                <w:tcPr>
                  <w:tcW w:w="1260" w:type="dxa"/>
                  <w:tcBorders>
                    <w:top w:val="nil"/>
                    <w:left w:val="nil"/>
                    <w:bottom w:val="single" w:sz="4" w:space="0" w:color="auto"/>
                    <w:right w:val="single" w:sz="4" w:space="0" w:color="auto"/>
                  </w:tcBorders>
                  <w:shd w:val="clear" w:color="auto" w:fill="auto"/>
                  <w:noWrap/>
                  <w:hideMark/>
                </w:tcPr>
                <w:p w14:paraId="6A267AF6" w14:textId="62B1BA4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Musculoskeletal system: Structure, Function </w:t>
                  </w:r>
                  <w:r w:rsidRPr="00A548AB">
                    <w:rPr>
                      <w:rFonts w:asciiTheme="majorBidi" w:hAnsiTheme="majorBidi" w:cstheme="majorBidi"/>
                      <w:color w:val="000000"/>
                      <w:sz w:val="20"/>
                      <w:szCs w:val="20"/>
                    </w:rPr>
                    <w:lastRenderedPageBreak/>
                    <w:t xml:space="preserve">and Evaluation  </w:t>
                  </w:r>
                </w:p>
              </w:tc>
              <w:tc>
                <w:tcPr>
                  <w:tcW w:w="1350" w:type="dxa"/>
                  <w:tcBorders>
                    <w:top w:val="single" w:sz="4" w:space="0" w:color="auto"/>
                    <w:left w:val="nil"/>
                    <w:bottom w:val="single" w:sz="4" w:space="0" w:color="auto"/>
                    <w:right w:val="single" w:sz="4" w:space="0" w:color="auto"/>
                  </w:tcBorders>
                </w:tcPr>
                <w:p w14:paraId="614825FA" w14:textId="31125AF2" w:rsidR="00371F94" w:rsidRPr="00A548AB" w:rsidRDefault="00371F94" w:rsidP="00371F94">
                  <w:pPr>
                    <w:rPr>
                      <w:rFonts w:asciiTheme="majorBidi" w:hAnsiTheme="majorBidi" w:cstheme="majorBidi"/>
                      <w:color w:val="000000"/>
                      <w:sz w:val="20"/>
                      <w:szCs w:val="20"/>
                    </w:rPr>
                  </w:pPr>
                  <w:r w:rsidRPr="00B13E16">
                    <w:rPr>
                      <w:rFonts w:asciiTheme="majorBidi" w:hAnsiTheme="majorBidi" w:cstheme="majorBidi"/>
                      <w:color w:val="000000"/>
                      <w:sz w:val="20"/>
                      <w:szCs w:val="20"/>
                    </w:rPr>
                    <w:lastRenderedPageBreak/>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27E5D644" w14:textId="217A80F9"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3759BE81" w14:textId="73B294A4"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08EE1F80" w14:textId="62015361"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3B33AA" w14:textId="00703283"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1B9D53D1"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2439C325" w14:textId="7DA52A73"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lastRenderedPageBreak/>
                    <w:t>Palisano, Orlin and Schreiber (2023)</w:t>
                  </w:r>
                </w:p>
              </w:tc>
            </w:tr>
            <w:tr w:rsidR="00371F94" w:rsidRPr="00717BAC" w14:paraId="02D489D6"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7DB14F8"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lastRenderedPageBreak/>
                    <w:t>5</w:t>
                  </w:r>
                </w:p>
              </w:tc>
              <w:tc>
                <w:tcPr>
                  <w:tcW w:w="900" w:type="dxa"/>
                  <w:tcBorders>
                    <w:top w:val="nil"/>
                    <w:left w:val="nil"/>
                    <w:bottom w:val="single" w:sz="4" w:space="0" w:color="auto"/>
                    <w:right w:val="single" w:sz="4" w:space="0" w:color="auto"/>
                  </w:tcBorders>
                  <w:shd w:val="clear" w:color="auto" w:fill="auto"/>
                  <w:noWrap/>
                  <w:hideMark/>
                </w:tcPr>
                <w:p w14:paraId="0AC05247"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5.1</w:t>
                  </w:r>
                </w:p>
              </w:tc>
              <w:tc>
                <w:tcPr>
                  <w:tcW w:w="1260" w:type="dxa"/>
                  <w:tcBorders>
                    <w:top w:val="nil"/>
                    <w:left w:val="nil"/>
                    <w:bottom w:val="single" w:sz="4" w:space="0" w:color="auto"/>
                    <w:right w:val="single" w:sz="4" w:space="0" w:color="auto"/>
                  </w:tcBorders>
                  <w:shd w:val="clear" w:color="auto" w:fill="auto"/>
                  <w:noWrap/>
                  <w:hideMark/>
                </w:tcPr>
                <w:p w14:paraId="0F211BA7" w14:textId="02C3E4C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Musculoskeletal system: Structure, Function and Evaluation  </w:t>
                  </w:r>
                </w:p>
              </w:tc>
              <w:tc>
                <w:tcPr>
                  <w:tcW w:w="1350" w:type="dxa"/>
                  <w:tcBorders>
                    <w:top w:val="single" w:sz="4" w:space="0" w:color="auto"/>
                    <w:left w:val="nil"/>
                    <w:bottom w:val="single" w:sz="4" w:space="0" w:color="auto"/>
                    <w:right w:val="single" w:sz="4" w:space="0" w:color="auto"/>
                  </w:tcBorders>
                </w:tcPr>
                <w:p w14:paraId="042E8F71" w14:textId="4231E205" w:rsidR="00371F94" w:rsidRPr="00A548AB" w:rsidRDefault="00371F94" w:rsidP="00371F94">
                  <w:pPr>
                    <w:rPr>
                      <w:rFonts w:asciiTheme="majorBidi" w:hAnsiTheme="majorBidi" w:cstheme="majorBidi"/>
                      <w:color w:val="000000"/>
                      <w:sz w:val="20"/>
                      <w:szCs w:val="20"/>
                    </w:rPr>
                  </w:pPr>
                  <w:r w:rsidRPr="006272BE">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09419741" w14:textId="60781812"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nil"/>
                    <w:bottom w:val="single" w:sz="4" w:space="0" w:color="auto"/>
                    <w:right w:val="single" w:sz="4" w:space="0" w:color="auto"/>
                  </w:tcBorders>
                </w:tcPr>
                <w:p w14:paraId="34544ABE" w14:textId="7A405130"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20C4225B" w14:textId="107798C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F66D3E7" w14:textId="0AC9CC0B"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5EFEB396"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46DC0C66" w14:textId="6C3C6C56"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1E9527A3"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2EB895FC"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7A5EA3B6"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1BBB72AF" w14:textId="5BB43CD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Musculoskeletal system: Structure, Function and Evaluation  </w:t>
                  </w:r>
                </w:p>
              </w:tc>
              <w:tc>
                <w:tcPr>
                  <w:tcW w:w="1350" w:type="dxa"/>
                  <w:tcBorders>
                    <w:top w:val="single" w:sz="4" w:space="0" w:color="auto"/>
                    <w:left w:val="nil"/>
                    <w:bottom w:val="single" w:sz="4" w:space="0" w:color="auto"/>
                    <w:right w:val="single" w:sz="4" w:space="0" w:color="auto"/>
                  </w:tcBorders>
                </w:tcPr>
                <w:p w14:paraId="012B56E7" w14:textId="5C6141C4" w:rsidR="00371F94" w:rsidRPr="00A548AB" w:rsidRDefault="00371F94" w:rsidP="00371F94">
                  <w:pPr>
                    <w:rPr>
                      <w:rFonts w:asciiTheme="majorBidi" w:hAnsiTheme="majorBidi" w:cstheme="majorBidi"/>
                      <w:color w:val="000000"/>
                      <w:sz w:val="20"/>
                      <w:szCs w:val="20"/>
                    </w:rPr>
                  </w:pPr>
                  <w:r w:rsidRPr="006272BE">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76B19FA6" w14:textId="476A7235"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1746AB4E" w14:textId="59AC3BE9"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0D268211" w14:textId="3F0E0D29"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587888" w14:textId="2EED878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430E92A9"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7214AF47" w14:textId="211D3DFB"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0E0D4BEA" w14:textId="77777777" w:rsidTr="00117749">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4C3B2AF9"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6</w:t>
                  </w:r>
                </w:p>
              </w:tc>
              <w:tc>
                <w:tcPr>
                  <w:tcW w:w="900" w:type="dxa"/>
                  <w:tcBorders>
                    <w:top w:val="nil"/>
                    <w:left w:val="nil"/>
                    <w:bottom w:val="single" w:sz="4" w:space="0" w:color="auto"/>
                    <w:right w:val="single" w:sz="4" w:space="0" w:color="auto"/>
                  </w:tcBorders>
                  <w:shd w:val="clear" w:color="auto" w:fill="auto"/>
                  <w:noWrap/>
                  <w:hideMark/>
                </w:tcPr>
                <w:p w14:paraId="14EC7F1B"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6.1</w:t>
                  </w:r>
                </w:p>
              </w:tc>
              <w:tc>
                <w:tcPr>
                  <w:tcW w:w="1260" w:type="dxa"/>
                  <w:tcBorders>
                    <w:top w:val="nil"/>
                    <w:left w:val="nil"/>
                    <w:bottom w:val="single" w:sz="4" w:space="0" w:color="auto"/>
                    <w:right w:val="single" w:sz="4" w:space="0" w:color="auto"/>
                  </w:tcBorders>
                  <w:shd w:val="clear" w:color="auto" w:fill="auto"/>
                  <w:noWrap/>
                  <w:vAlign w:val="center"/>
                  <w:hideMark/>
                </w:tcPr>
                <w:p w14:paraId="4FD4F0D2" w14:textId="33947CF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Neuromuscular System: Examination, Evaluation, and Diagnoses  </w:t>
                  </w:r>
                </w:p>
              </w:tc>
              <w:tc>
                <w:tcPr>
                  <w:tcW w:w="1350" w:type="dxa"/>
                  <w:tcBorders>
                    <w:top w:val="single" w:sz="4" w:space="0" w:color="auto"/>
                    <w:left w:val="nil"/>
                    <w:bottom w:val="single" w:sz="4" w:space="0" w:color="auto"/>
                    <w:right w:val="single" w:sz="4" w:space="0" w:color="auto"/>
                  </w:tcBorders>
                </w:tcPr>
                <w:p w14:paraId="3727831A" w14:textId="13EC01E2" w:rsidR="00371F94" w:rsidRPr="00A548AB" w:rsidRDefault="00371F94" w:rsidP="00371F94">
                  <w:pPr>
                    <w:rPr>
                      <w:rFonts w:asciiTheme="majorBidi" w:hAnsiTheme="majorBidi" w:cstheme="majorBidi"/>
                      <w:color w:val="000000"/>
                      <w:sz w:val="20"/>
                      <w:szCs w:val="20"/>
                    </w:rPr>
                  </w:pPr>
                  <w:r w:rsidRPr="006272BE">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01DD5BFC" w14:textId="183BD5D3"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241E765D" w14:textId="4A86D0CD"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3FAFA0E2" w14:textId="31051773"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FBBD970" w14:textId="50FF938A"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7680E8DD"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749187A2" w14:textId="4A726A29"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1EC9D638" w14:textId="77777777" w:rsidTr="00117749">
              <w:trPr>
                <w:trHeight w:val="300"/>
              </w:trPr>
              <w:tc>
                <w:tcPr>
                  <w:tcW w:w="701" w:type="dxa"/>
                  <w:vMerge/>
                  <w:tcBorders>
                    <w:top w:val="nil"/>
                    <w:left w:val="single" w:sz="4" w:space="0" w:color="auto"/>
                    <w:bottom w:val="single" w:sz="4" w:space="0" w:color="auto"/>
                    <w:right w:val="single" w:sz="4" w:space="0" w:color="auto"/>
                  </w:tcBorders>
                  <w:hideMark/>
                </w:tcPr>
                <w:p w14:paraId="2F25FF70"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5FC544B3"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6.2</w:t>
                  </w:r>
                </w:p>
              </w:tc>
              <w:tc>
                <w:tcPr>
                  <w:tcW w:w="1260" w:type="dxa"/>
                  <w:tcBorders>
                    <w:top w:val="nil"/>
                    <w:left w:val="nil"/>
                    <w:bottom w:val="single" w:sz="4" w:space="0" w:color="auto"/>
                    <w:right w:val="single" w:sz="4" w:space="0" w:color="auto"/>
                  </w:tcBorders>
                  <w:shd w:val="clear" w:color="auto" w:fill="auto"/>
                  <w:noWrap/>
                  <w:vAlign w:val="center"/>
                  <w:hideMark/>
                </w:tcPr>
                <w:p w14:paraId="2DE97F24" w14:textId="15A29EB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Neuromuscular System: Examination, Evaluation, and Diagnoses  </w:t>
                  </w:r>
                </w:p>
              </w:tc>
              <w:tc>
                <w:tcPr>
                  <w:tcW w:w="1350" w:type="dxa"/>
                  <w:tcBorders>
                    <w:top w:val="single" w:sz="4" w:space="0" w:color="auto"/>
                    <w:left w:val="nil"/>
                    <w:bottom w:val="single" w:sz="4" w:space="0" w:color="auto"/>
                    <w:right w:val="single" w:sz="4" w:space="0" w:color="auto"/>
                  </w:tcBorders>
                </w:tcPr>
                <w:p w14:paraId="71BF4212" w14:textId="342312F5" w:rsidR="00371F94" w:rsidRPr="00A548AB" w:rsidRDefault="00371F94" w:rsidP="00371F94">
                  <w:pPr>
                    <w:rPr>
                      <w:rFonts w:asciiTheme="majorBidi" w:hAnsiTheme="majorBidi" w:cstheme="majorBidi"/>
                      <w:color w:val="000000"/>
                      <w:sz w:val="20"/>
                      <w:szCs w:val="20"/>
                    </w:rPr>
                  </w:pPr>
                  <w:r w:rsidRPr="00862A3D">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51569D01" w14:textId="31CDD3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nil"/>
                    <w:bottom w:val="single" w:sz="4" w:space="0" w:color="auto"/>
                    <w:right w:val="single" w:sz="4" w:space="0" w:color="auto"/>
                  </w:tcBorders>
                </w:tcPr>
                <w:p w14:paraId="02D221EF" w14:textId="40363A7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526C76E2" w14:textId="22F55355"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9AAA0" w14:textId="159DAF69"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0E117125"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41B38388" w14:textId="4E2E6218"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66D07F84" w14:textId="77777777" w:rsidTr="00457907">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7BD640DF"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7</w:t>
                  </w:r>
                </w:p>
              </w:tc>
              <w:tc>
                <w:tcPr>
                  <w:tcW w:w="900" w:type="dxa"/>
                  <w:tcBorders>
                    <w:top w:val="nil"/>
                    <w:left w:val="nil"/>
                    <w:bottom w:val="single" w:sz="4" w:space="0" w:color="auto"/>
                    <w:right w:val="single" w:sz="4" w:space="0" w:color="auto"/>
                  </w:tcBorders>
                  <w:shd w:val="clear" w:color="auto" w:fill="auto"/>
                  <w:noWrap/>
                  <w:hideMark/>
                </w:tcPr>
                <w:p w14:paraId="6583AFA2"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7.1</w:t>
                  </w:r>
                </w:p>
              </w:tc>
              <w:tc>
                <w:tcPr>
                  <w:tcW w:w="1260" w:type="dxa"/>
                  <w:tcBorders>
                    <w:top w:val="nil"/>
                    <w:left w:val="nil"/>
                    <w:bottom w:val="single" w:sz="4" w:space="0" w:color="auto"/>
                    <w:right w:val="single" w:sz="4" w:space="0" w:color="auto"/>
                  </w:tcBorders>
                  <w:shd w:val="clear" w:color="auto" w:fill="auto"/>
                  <w:noWrap/>
                  <w:vAlign w:val="center"/>
                  <w:hideMark/>
                </w:tcPr>
                <w:p w14:paraId="07F5C72D" w14:textId="1B28496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Cardiovascular and</w:t>
                  </w:r>
                  <w:r w:rsidRPr="00A548AB">
                    <w:rPr>
                      <w:rFonts w:asciiTheme="majorBidi" w:hAnsiTheme="majorBidi" w:cstheme="majorBidi"/>
                      <w:color w:val="000000"/>
                      <w:sz w:val="20"/>
                      <w:szCs w:val="20"/>
                    </w:rPr>
                    <w:br/>
                    <w:t>Pulmonary Systems development and assessment</w:t>
                  </w:r>
                </w:p>
              </w:tc>
              <w:tc>
                <w:tcPr>
                  <w:tcW w:w="1350" w:type="dxa"/>
                  <w:tcBorders>
                    <w:top w:val="single" w:sz="4" w:space="0" w:color="auto"/>
                    <w:left w:val="nil"/>
                    <w:bottom w:val="single" w:sz="4" w:space="0" w:color="auto"/>
                    <w:right w:val="single" w:sz="4" w:space="0" w:color="auto"/>
                  </w:tcBorders>
                </w:tcPr>
                <w:p w14:paraId="7AE6BD58" w14:textId="19BABE22" w:rsidR="00371F94" w:rsidRPr="00A548AB" w:rsidRDefault="00371F94" w:rsidP="00371F94">
                  <w:pPr>
                    <w:rPr>
                      <w:rFonts w:asciiTheme="majorBidi" w:hAnsiTheme="majorBidi" w:cstheme="majorBidi"/>
                      <w:color w:val="000000"/>
                      <w:sz w:val="20"/>
                      <w:szCs w:val="20"/>
                    </w:rPr>
                  </w:pPr>
                  <w:r w:rsidRPr="00862A3D">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00FADB6C" w14:textId="6874A59B"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32C07ADA" w14:textId="5E021FA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1D35D504" w14:textId="1285E6B3"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539B4F0" w14:textId="5615ED1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2FA1706"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01DF190C" w14:textId="6F520B35"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7C7C7F99" w14:textId="77777777" w:rsidTr="001D5331">
              <w:trPr>
                <w:trHeight w:val="300"/>
              </w:trPr>
              <w:tc>
                <w:tcPr>
                  <w:tcW w:w="701" w:type="dxa"/>
                  <w:vMerge/>
                  <w:tcBorders>
                    <w:top w:val="nil"/>
                    <w:left w:val="single" w:sz="4" w:space="0" w:color="auto"/>
                    <w:bottom w:val="single" w:sz="4" w:space="0" w:color="auto"/>
                    <w:right w:val="single" w:sz="4" w:space="0" w:color="auto"/>
                  </w:tcBorders>
                  <w:hideMark/>
                </w:tcPr>
                <w:p w14:paraId="67B8DC35"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39E4CFF8"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7.2</w:t>
                  </w:r>
                </w:p>
              </w:tc>
              <w:tc>
                <w:tcPr>
                  <w:tcW w:w="1260" w:type="dxa"/>
                  <w:tcBorders>
                    <w:top w:val="nil"/>
                    <w:left w:val="nil"/>
                    <w:bottom w:val="single" w:sz="4" w:space="0" w:color="auto"/>
                    <w:right w:val="single" w:sz="4" w:space="0" w:color="auto"/>
                  </w:tcBorders>
                  <w:shd w:val="clear" w:color="auto" w:fill="auto"/>
                  <w:noWrap/>
                  <w:vAlign w:val="center"/>
                  <w:hideMark/>
                </w:tcPr>
                <w:p w14:paraId="1A0B3A75" w14:textId="4498F87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Cardiovascular and</w:t>
                  </w:r>
                  <w:r w:rsidRPr="00A548AB">
                    <w:rPr>
                      <w:rFonts w:asciiTheme="majorBidi" w:hAnsiTheme="majorBidi" w:cstheme="majorBidi"/>
                      <w:color w:val="000000"/>
                      <w:sz w:val="20"/>
                      <w:szCs w:val="20"/>
                    </w:rPr>
                    <w:br/>
                    <w:t>Pulmonary Systems development and assessment</w:t>
                  </w:r>
                </w:p>
              </w:tc>
              <w:tc>
                <w:tcPr>
                  <w:tcW w:w="1350" w:type="dxa"/>
                  <w:tcBorders>
                    <w:top w:val="single" w:sz="4" w:space="0" w:color="auto"/>
                    <w:left w:val="nil"/>
                    <w:bottom w:val="single" w:sz="4" w:space="0" w:color="auto"/>
                    <w:right w:val="single" w:sz="4" w:space="0" w:color="auto"/>
                  </w:tcBorders>
                </w:tcPr>
                <w:p w14:paraId="3BCE5A6B" w14:textId="6C73381A" w:rsidR="00371F94" w:rsidRPr="00A548AB" w:rsidRDefault="00371F94" w:rsidP="00371F94">
                  <w:pPr>
                    <w:rPr>
                      <w:rFonts w:asciiTheme="majorBidi" w:hAnsiTheme="majorBidi" w:cstheme="majorBidi"/>
                      <w:color w:val="000000"/>
                      <w:sz w:val="20"/>
                      <w:szCs w:val="20"/>
                    </w:rPr>
                  </w:pPr>
                  <w:r w:rsidRPr="00862A3D">
                    <w:rPr>
                      <w:rFonts w:asciiTheme="majorBidi" w:hAnsiTheme="majorBidi" w:cstheme="majorBidi"/>
                      <w:color w:val="000000"/>
                      <w:sz w:val="20"/>
                      <w:szCs w:val="20"/>
                    </w:rPr>
                    <w:t>1, 2, 4</w:t>
                  </w:r>
                </w:p>
              </w:tc>
              <w:tc>
                <w:tcPr>
                  <w:tcW w:w="1440" w:type="dxa"/>
                  <w:tcBorders>
                    <w:top w:val="nil"/>
                    <w:left w:val="single" w:sz="4" w:space="0" w:color="auto"/>
                    <w:bottom w:val="single" w:sz="4" w:space="0" w:color="auto"/>
                    <w:right w:val="single" w:sz="4" w:space="0" w:color="auto"/>
                  </w:tcBorders>
                  <w:shd w:val="clear" w:color="auto" w:fill="auto"/>
                  <w:noWrap/>
                  <w:hideMark/>
                </w:tcPr>
                <w:p w14:paraId="766F9262" w14:textId="245E724E"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314FBFCD" w14:textId="5653D5C1"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5B7DDB3C" w14:textId="53E90C7F"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6507CBE" w14:textId="3EA3F62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8F02DF2"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58CE46BC" w14:textId="711F6FC8"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502F9A" w:rsidRPr="00A548AB" w14:paraId="3DF97FDD" w14:textId="77777777" w:rsidTr="002D77A1">
              <w:trPr>
                <w:trHeight w:val="58"/>
              </w:trPr>
              <w:tc>
                <w:tcPr>
                  <w:tcW w:w="701" w:type="dxa"/>
                  <w:tcBorders>
                    <w:top w:val="nil"/>
                    <w:left w:val="single" w:sz="4" w:space="0" w:color="auto"/>
                    <w:bottom w:val="single" w:sz="4" w:space="0" w:color="auto"/>
                    <w:right w:val="single" w:sz="4" w:space="0" w:color="auto"/>
                  </w:tcBorders>
                  <w:shd w:val="clear" w:color="auto" w:fill="auto"/>
                  <w:noWrap/>
                  <w:hideMark/>
                </w:tcPr>
                <w:p w14:paraId="4971AB80" w14:textId="77777777" w:rsidR="00502F9A" w:rsidRPr="00A548AB" w:rsidRDefault="00502F9A" w:rsidP="00502F9A">
                  <w:pPr>
                    <w:rPr>
                      <w:rFonts w:asciiTheme="majorBidi" w:hAnsiTheme="majorBidi" w:cstheme="majorBidi"/>
                      <w:b/>
                      <w:bCs/>
                      <w:color w:val="FF0000"/>
                      <w:sz w:val="20"/>
                      <w:szCs w:val="20"/>
                    </w:rPr>
                  </w:pPr>
                  <w:r w:rsidRPr="00A548AB">
                    <w:rPr>
                      <w:rFonts w:asciiTheme="majorBidi" w:hAnsiTheme="majorBidi" w:cstheme="majorBidi"/>
                      <w:b/>
                      <w:bCs/>
                      <w:color w:val="FF0000"/>
                      <w:sz w:val="20"/>
                      <w:szCs w:val="20"/>
                    </w:rPr>
                    <w:t>8</w:t>
                  </w:r>
                </w:p>
              </w:tc>
              <w:tc>
                <w:tcPr>
                  <w:tcW w:w="9270" w:type="dxa"/>
                  <w:gridSpan w:val="8"/>
                  <w:tcBorders>
                    <w:top w:val="nil"/>
                    <w:left w:val="nil"/>
                    <w:bottom w:val="single" w:sz="4" w:space="0" w:color="auto"/>
                    <w:right w:val="single" w:sz="4" w:space="0" w:color="auto"/>
                  </w:tcBorders>
                  <w:shd w:val="clear" w:color="auto" w:fill="auto"/>
                  <w:noWrap/>
                  <w:hideMark/>
                </w:tcPr>
                <w:p w14:paraId="52D12EB4" w14:textId="5DCF9D94" w:rsidR="00502F9A" w:rsidRPr="00A548AB" w:rsidRDefault="00502F9A" w:rsidP="00502F9A">
                  <w:pPr>
                    <w:jc w:val="center"/>
                    <w:rPr>
                      <w:rFonts w:asciiTheme="majorBidi" w:hAnsiTheme="majorBidi" w:cstheme="majorBidi"/>
                      <w:b/>
                      <w:bCs/>
                      <w:color w:val="FF0000"/>
                      <w:sz w:val="20"/>
                      <w:szCs w:val="20"/>
                    </w:rPr>
                  </w:pPr>
                  <w:r w:rsidRPr="00A548AB">
                    <w:rPr>
                      <w:rFonts w:asciiTheme="majorBidi" w:hAnsiTheme="majorBidi" w:cstheme="majorBidi"/>
                      <w:b/>
                      <w:bCs/>
                      <w:color w:val="FF0000"/>
                      <w:sz w:val="20"/>
                      <w:szCs w:val="20"/>
                    </w:rPr>
                    <w:t>Midterm theory exam</w:t>
                  </w:r>
                  <w:r w:rsidR="00A548AB" w:rsidRPr="00A548AB">
                    <w:rPr>
                      <w:rFonts w:asciiTheme="majorBidi" w:hAnsiTheme="majorBidi" w:cstheme="majorBidi"/>
                      <w:b/>
                      <w:bCs/>
                      <w:color w:val="FF0000"/>
                      <w:sz w:val="20"/>
                      <w:szCs w:val="20"/>
                    </w:rPr>
                    <w:t xml:space="preserve"> week</w:t>
                  </w:r>
                </w:p>
              </w:tc>
            </w:tr>
            <w:tr w:rsidR="00205A0D" w:rsidRPr="00A548AB" w14:paraId="34E5173C" w14:textId="77777777" w:rsidTr="00E828F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E738E5F" w14:textId="77777777" w:rsidR="00205A0D" w:rsidRPr="00A548AB" w:rsidRDefault="00205A0D" w:rsidP="00502F9A">
                  <w:pPr>
                    <w:rPr>
                      <w:rFonts w:asciiTheme="majorBidi" w:hAnsiTheme="majorBidi" w:cstheme="majorBidi"/>
                      <w:color w:val="000000"/>
                      <w:sz w:val="20"/>
                      <w:szCs w:val="20"/>
                    </w:rPr>
                  </w:pPr>
                  <w:r w:rsidRPr="00A548AB">
                    <w:rPr>
                      <w:rFonts w:asciiTheme="majorBidi" w:hAnsiTheme="majorBidi" w:cstheme="majorBidi"/>
                      <w:color w:val="000000"/>
                      <w:sz w:val="20"/>
                      <w:szCs w:val="20"/>
                    </w:rPr>
                    <w:t>9</w:t>
                  </w:r>
                </w:p>
              </w:tc>
              <w:tc>
                <w:tcPr>
                  <w:tcW w:w="900" w:type="dxa"/>
                  <w:tcBorders>
                    <w:top w:val="nil"/>
                    <w:left w:val="nil"/>
                    <w:bottom w:val="single" w:sz="4" w:space="0" w:color="auto"/>
                    <w:right w:val="single" w:sz="4" w:space="0" w:color="auto"/>
                  </w:tcBorders>
                  <w:shd w:val="clear" w:color="auto" w:fill="auto"/>
                  <w:noWrap/>
                  <w:hideMark/>
                </w:tcPr>
                <w:p w14:paraId="1229B2F3" w14:textId="77777777" w:rsidR="00205A0D" w:rsidRPr="00A548AB" w:rsidRDefault="00205A0D" w:rsidP="00502F9A">
                  <w:pPr>
                    <w:rPr>
                      <w:rFonts w:asciiTheme="majorBidi" w:hAnsiTheme="majorBidi" w:cstheme="majorBidi"/>
                      <w:b/>
                      <w:bCs/>
                      <w:color w:val="FF0000"/>
                      <w:sz w:val="20"/>
                      <w:szCs w:val="20"/>
                    </w:rPr>
                  </w:pPr>
                  <w:r w:rsidRPr="00A548AB">
                    <w:rPr>
                      <w:rFonts w:asciiTheme="majorBidi" w:hAnsiTheme="majorBidi" w:cstheme="majorBidi"/>
                      <w:b/>
                      <w:bCs/>
                      <w:color w:val="FF0000"/>
                      <w:sz w:val="20"/>
                      <w:szCs w:val="20"/>
                    </w:rPr>
                    <w:t>9.1</w:t>
                  </w:r>
                </w:p>
              </w:tc>
              <w:tc>
                <w:tcPr>
                  <w:tcW w:w="8370" w:type="dxa"/>
                  <w:gridSpan w:val="7"/>
                  <w:tcBorders>
                    <w:top w:val="nil"/>
                    <w:left w:val="nil"/>
                    <w:bottom w:val="single" w:sz="4" w:space="0" w:color="auto"/>
                    <w:right w:val="single" w:sz="4" w:space="0" w:color="auto"/>
                  </w:tcBorders>
                  <w:shd w:val="clear" w:color="auto" w:fill="auto"/>
                  <w:noWrap/>
                  <w:hideMark/>
                </w:tcPr>
                <w:p w14:paraId="17EE8806" w14:textId="16D06B3F" w:rsidR="00205A0D" w:rsidRPr="00A548AB" w:rsidRDefault="00205A0D" w:rsidP="00205A0D">
                  <w:pPr>
                    <w:jc w:val="center"/>
                    <w:rPr>
                      <w:rFonts w:asciiTheme="majorBidi" w:hAnsiTheme="majorBidi" w:cstheme="majorBidi"/>
                      <w:b/>
                      <w:bCs/>
                      <w:color w:val="FF0000"/>
                      <w:sz w:val="20"/>
                      <w:szCs w:val="20"/>
                    </w:rPr>
                  </w:pPr>
                  <w:proofErr w:type="spellStart"/>
                  <w:r w:rsidRPr="00A548AB">
                    <w:rPr>
                      <w:rFonts w:asciiTheme="majorBidi" w:hAnsiTheme="majorBidi" w:cstheme="majorBidi"/>
                      <w:b/>
                      <w:bCs/>
                      <w:color w:val="FF0000"/>
                      <w:sz w:val="20"/>
                      <w:szCs w:val="20"/>
                    </w:rPr>
                    <w:t>Eid</w:t>
                  </w:r>
                  <w:proofErr w:type="spellEnd"/>
                  <w:r w:rsidRPr="00A548AB">
                    <w:rPr>
                      <w:rFonts w:asciiTheme="majorBidi" w:hAnsiTheme="majorBidi" w:cstheme="majorBidi"/>
                      <w:b/>
                      <w:bCs/>
                      <w:color w:val="FF0000"/>
                      <w:sz w:val="20"/>
                      <w:szCs w:val="20"/>
                    </w:rPr>
                    <w:t xml:space="preserve"> Al </w:t>
                  </w:r>
                  <w:proofErr w:type="spellStart"/>
                  <w:r w:rsidRPr="00A548AB">
                    <w:rPr>
                      <w:rFonts w:asciiTheme="majorBidi" w:hAnsiTheme="majorBidi" w:cstheme="majorBidi"/>
                      <w:b/>
                      <w:bCs/>
                      <w:color w:val="FF0000"/>
                      <w:sz w:val="20"/>
                      <w:szCs w:val="20"/>
                    </w:rPr>
                    <w:t>Fitr</w:t>
                  </w:r>
                  <w:proofErr w:type="spellEnd"/>
                  <w:r w:rsidRPr="00A548AB">
                    <w:rPr>
                      <w:rFonts w:asciiTheme="majorBidi" w:hAnsiTheme="majorBidi" w:cstheme="majorBidi"/>
                      <w:b/>
                      <w:bCs/>
                      <w:color w:val="FF0000"/>
                      <w:sz w:val="20"/>
                      <w:szCs w:val="20"/>
                    </w:rPr>
                    <w:t xml:space="preserve"> Holiday</w:t>
                  </w:r>
                </w:p>
              </w:tc>
            </w:tr>
            <w:tr w:rsidR="00BD741B" w:rsidRPr="00717BAC" w14:paraId="1CA79284"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53B93675" w14:textId="77777777" w:rsidR="00BD741B" w:rsidRPr="00A548AB" w:rsidRDefault="00BD741B" w:rsidP="00BD741B">
                  <w:pPr>
                    <w:rPr>
                      <w:rFonts w:asciiTheme="majorBidi" w:hAnsiTheme="majorBidi" w:cstheme="majorBidi"/>
                      <w:color w:val="000000"/>
                      <w:sz w:val="20"/>
                      <w:szCs w:val="20"/>
                    </w:rPr>
                  </w:pPr>
                </w:p>
              </w:tc>
              <w:tc>
                <w:tcPr>
                  <w:tcW w:w="900" w:type="dxa"/>
                  <w:tcBorders>
                    <w:top w:val="nil"/>
                    <w:left w:val="nil"/>
                    <w:bottom w:val="single" w:sz="4" w:space="0" w:color="auto"/>
                    <w:right w:val="single" w:sz="4" w:space="0" w:color="auto"/>
                  </w:tcBorders>
                  <w:shd w:val="clear" w:color="auto" w:fill="auto"/>
                  <w:noWrap/>
                  <w:hideMark/>
                </w:tcPr>
                <w:p w14:paraId="036B024C" w14:textId="77777777"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9.2</w:t>
                  </w:r>
                </w:p>
              </w:tc>
              <w:tc>
                <w:tcPr>
                  <w:tcW w:w="1260" w:type="dxa"/>
                  <w:tcBorders>
                    <w:top w:val="nil"/>
                    <w:left w:val="nil"/>
                    <w:bottom w:val="single" w:sz="4" w:space="0" w:color="auto"/>
                    <w:right w:val="single" w:sz="4" w:space="0" w:color="auto"/>
                  </w:tcBorders>
                  <w:shd w:val="clear" w:color="auto" w:fill="auto"/>
                  <w:noWrap/>
                  <w:hideMark/>
                </w:tcPr>
                <w:p w14:paraId="3B43BE47" w14:textId="79B72D26"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Cerebral palsy</w:t>
                  </w:r>
                </w:p>
              </w:tc>
              <w:tc>
                <w:tcPr>
                  <w:tcW w:w="1350" w:type="dxa"/>
                  <w:tcBorders>
                    <w:top w:val="single" w:sz="4" w:space="0" w:color="auto"/>
                    <w:left w:val="nil"/>
                    <w:bottom w:val="single" w:sz="4" w:space="0" w:color="auto"/>
                    <w:right w:val="single" w:sz="4" w:space="0" w:color="auto"/>
                  </w:tcBorders>
                </w:tcPr>
                <w:p w14:paraId="30E78B20" w14:textId="49E0C5C8" w:rsidR="00BD741B" w:rsidRPr="00A548AB" w:rsidRDefault="00371F94" w:rsidP="00BD741B">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3DD12297" w14:textId="47854305"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1B28DE23" w14:textId="5E68FAC5"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09DEB20B" w14:textId="7C693D3E"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6114DB" w14:textId="21F37A42" w:rsidR="00BD741B" w:rsidRPr="00A548AB" w:rsidRDefault="00BD741B" w:rsidP="00BD741B">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19FCFA7" w14:textId="77777777" w:rsidR="00BD741B" w:rsidRPr="0069712A" w:rsidRDefault="00BD741B" w:rsidP="00BD741B">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0A69ECA1" w14:textId="5AEE1262" w:rsidR="00A74DC9" w:rsidRPr="0069712A" w:rsidRDefault="00A74DC9" w:rsidP="00BD741B">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78327BD8"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0E2DF60" w14:textId="77777777" w:rsidR="00371F94" w:rsidRPr="0069712A" w:rsidRDefault="00371F94" w:rsidP="00371F94">
                  <w:pPr>
                    <w:rPr>
                      <w:rFonts w:asciiTheme="majorBidi" w:hAnsiTheme="majorBidi" w:cstheme="majorBidi"/>
                      <w:color w:val="000000"/>
                      <w:sz w:val="20"/>
                      <w:szCs w:val="20"/>
                      <w:lang w:val="de-DE"/>
                    </w:rPr>
                  </w:pPr>
                </w:p>
                <w:p w14:paraId="53C0D126"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10</w:t>
                  </w:r>
                </w:p>
              </w:tc>
              <w:tc>
                <w:tcPr>
                  <w:tcW w:w="900" w:type="dxa"/>
                  <w:tcBorders>
                    <w:top w:val="nil"/>
                    <w:left w:val="nil"/>
                    <w:bottom w:val="single" w:sz="4" w:space="0" w:color="auto"/>
                    <w:right w:val="single" w:sz="4" w:space="0" w:color="auto"/>
                  </w:tcBorders>
                  <w:shd w:val="clear" w:color="auto" w:fill="auto"/>
                  <w:noWrap/>
                  <w:hideMark/>
                </w:tcPr>
                <w:p w14:paraId="272484A2"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10.1</w:t>
                  </w:r>
                </w:p>
              </w:tc>
              <w:tc>
                <w:tcPr>
                  <w:tcW w:w="1260" w:type="dxa"/>
                  <w:tcBorders>
                    <w:top w:val="nil"/>
                    <w:left w:val="nil"/>
                    <w:bottom w:val="single" w:sz="4" w:space="0" w:color="auto"/>
                    <w:right w:val="single" w:sz="4" w:space="0" w:color="auto"/>
                  </w:tcBorders>
                  <w:shd w:val="clear" w:color="auto" w:fill="auto"/>
                  <w:noWrap/>
                  <w:hideMark/>
                </w:tcPr>
                <w:p w14:paraId="3F010EEC" w14:textId="36742A5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Cerebral palsy</w:t>
                  </w:r>
                </w:p>
              </w:tc>
              <w:tc>
                <w:tcPr>
                  <w:tcW w:w="1350" w:type="dxa"/>
                  <w:tcBorders>
                    <w:top w:val="single" w:sz="4" w:space="0" w:color="auto"/>
                    <w:left w:val="nil"/>
                    <w:bottom w:val="single" w:sz="4" w:space="0" w:color="auto"/>
                    <w:right w:val="single" w:sz="4" w:space="0" w:color="auto"/>
                  </w:tcBorders>
                </w:tcPr>
                <w:p w14:paraId="26A645EF" w14:textId="16255E45" w:rsidR="00371F94" w:rsidRPr="00A548AB" w:rsidRDefault="00371F94" w:rsidP="00371F94">
                  <w:pPr>
                    <w:rPr>
                      <w:rFonts w:asciiTheme="majorBidi" w:hAnsiTheme="majorBidi" w:cstheme="majorBidi"/>
                      <w:color w:val="000000"/>
                      <w:sz w:val="20"/>
                      <w:szCs w:val="20"/>
                    </w:rPr>
                  </w:pPr>
                  <w:r w:rsidRPr="006865F0">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53D59F44" w14:textId="4F604402"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454BCB72" w14:textId="3B1DE42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07C8A2CB" w14:textId="5DA60DFA"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719F913" w14:textId="682EE262"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106A396"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7A7511A2" w14:textId="16BE7A40"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20E3097E"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43C60162"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1E2FE671"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10.2</w:t>
                  </w:r>
                </w:p>
              </w:tc>
              <w:tc>
                <w:tcPr>
                  <w:tcW w:w="1260" w:type="dxa"/>
                  <w:tcBorders>
                    <w:top w:val="nil"/>
                    <w:left w:val="nil"/>
                    <w:bottom w:val="single" w:sz="4" w:space="0" w:color="auto"/>
                    <w:right w:val="single" w:sz="4" w:space="0" w:color="auto"/>
                  </w:tcBorders>
                  <w:shd w:val="clear" w:color="auto" w:fill="auto"/>
                  <w:noWrap/>
                  <w:hideMark/>
                </w:tcPr>
                <w:p w14:paraId="2EA84EB9" w14:textId="22189E7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Cerebral palsy</w:t>
                  </w:r>
                </w:p>
              </w:tc>
              <w:tc>
                <w:tcPr>
                  <w:tcW w:w="1350" w:type="dxa"/>
                  <w:tcBorders>
                    <w:top w:val="single" w:sz="4" w:space="0" w:color="auto"/>
                    <w:left w:val="nil"/>
                    <w:bottom w:val="single" w:sz="4" w:space="0" w:color="auto"/>
                    <w:right w:val="single" w:sz="4" w:space="0" w:color="auto"/>
                  </w:tcBorders>
                </w:tcPr>
                <w:p w14:paraId="09E0E89A" w14:textId="7D84AA74" w:rsidR="00371F94" w:rsidRPr="00A548AB" w:rsidRDefault="00371F94" w:rsidP="00371F94">
                  <w:pPr>
                    <w:rPr>
                      <w:rFonts w:asciiTheme="majorBidi" w:hAnsiTheme="majorBidi" w:cstheme="majorBidi"/>
                      <w:color w:val="000000"/>
                      <w:sz w:val="20"/>
                      <w:szCs w:val="20"/>
                    </w:rPr>
                  </w:pPr>
                  <w:r w:rsidRPr="006865F0">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144803CF" w14:textId="732C5074"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29C6E7F4" w14:textId="061777BE"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4EBD479E" w14:textId="653F2794"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E715948" w14:textId="003C2FD0"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502648A"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6D7AF3AC" w14:textId="07D7EE09"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6AA324D9"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CF6AFEF"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11</w:t>
                  </w:r>
                </w:p>
              </w:tc>
              <w:tc>
                <w:tcPr>
                  <w:tcW w:w="900" w:type="dxa"/>
                  <w:tcBorders>
                    <w:top w:val="nil"/>
                    <w:left w:val="nil"/>
                    <w:bottom w:val="single" w:sz="4" w:space="0" w:color="auto"/>
                    <w:right w:val="single" w:sz="4" w:space="0" w:color="auto"/>
                  </w:tcBorders>
                  <w:shd w:val="clear" w:color="auto" w:fill="auto"/>
                  <w:noWrap/>
                  <w:hideMark/>
                </w:tcPr>
                <w:p w14:paraId="0EC83F04"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11.1</w:t>
                  </w:r>
                </w:p>
              </w:tc>
              <w:tc>
                <w:tcPr>
                  <w:tcW w:w="1260" w:type="dxa"/>
                  <w:tcBorders>
                    <w:top w:val="nil"/>
                    <w:left w:val="nil"/>
                    <w:bottom w:val="single" w:sz="4" w:space="0" w:color="auto"/>
                    <w:right w:val="single" w:sz="4" w:space="0" w:color="auto"/>
                  </w:tcBorders>
                  <w:shd w:val="clear" w:color="auto" w:fill="auto"/>
                  <w:noWrap/>
                  <w:hideMark/>
                </w:tcPr>
                <w:p w14:paraId="3326321A" w14:textId="0488FA9C"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Cerebral palsy</w:t>
                  </w:r>
                </w:p>
              </w:tc>
              <w:tc>
                <w:tcPr>
                  <w:tcW w:w="1350" w:type="dxa"/>
                  <w:tcBorders>
                    <w:top w:val="single" w:sz="4" w:space="0" w:color="auto"/>
                    <w:left w:val="nil"/>
                    <w:bottom w:val="single" w:sz="4" w:space="0" w:color="auto"/>
                    <w:right w:val="single" w:sz="4" w:space="0" w:color="auto"/>
                  </w:tcBorders>
                </w:tcPr>
                <w:p w14:paraId="5B5CEB62" w14:textId="4A83AAED" w:rsidR="00371F94" w:rsidRPr="00A548AB" w:rsidRDefault="00371F94" w:rsidP="00371F94">
                  <w:pPr>
                    <w:rPr>
                      <w:rFonts w:asciiTheme="majorBidi" w:hAnsiTheme="majorBidi" w:cstheme="majorBidi"/>
                      <w:color w:val="000000"/>
                      <w:sz w:val="20"/>
                      <w:szCs w:val="20"/>
                    </w:rPr>
                  </w:pPr>
                  <w:r w:rsidRPr="006865F0">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16BEE393" w14:textId="7717509D"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342D3121" w14:textId="547C7E83"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44C297B4" w14:textId="470E3B9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842B0A0" w14:textId="03F1DEC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7C7C808"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317EDAF8" w14:textId="36519055"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7AF30176"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0FC980FC"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40660975"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11.2</w:t>
                  </w:r>
                </w:p>
              </w:tc>
              <w:tc>
                <w:tcPr>
                  <w:tcW w:w="1260" w:type="dxa"/>
                  <w:tcBorders>
                    <w:top w:val="nil"/>
                    <w:left w:val="nil"/>
                    <w:bottom w:val="single" w:sz="4" w:space="0" w:color="auto"/>
                    <w:right w:val="single" w:sz="4" w:space="0" w:color="auto"/>
                  </w:tcBorders>
                  <w:shd w:val="clear" w:color="auto" w:fill="auto"/>
                  <w:noWrap/>
                  <w:hideMark/>
                </w:tcPr>
                <w:p w14:paraId="2585930A" w14:textId="5B32B821"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Myelodysplasia</w:t>
                  </w:r>
                </w:p>
              </w:tc>
              <w:tc>
                <w:tcPr>
                  <w:tcW w:w="1350" w:type="dxa"/>
                  <w:tcBorders>
                    <w:top w:val="single" w:sz="4" w:space="0" w:color="auto"/>
                    <w:left w:val="nil"/>
                    <w:bottom w:val="single" w:sz="4" w:space="0" w:color="auto"/>
                    <w:right w:val="single" w:sz="4" w:space="0" w:color="auto"/>
                  </w:tcBorders>
                </w:tcPr>
                <w:p w14:paraId="1066AFB1" w14:textId="165A53AB" w:rsidR="00371F94" w:rsidRPr="00A548AB" w:rsidRDefault="00371F94" w:rsidP="00371F94">
                  <w:pPr>
                    <w:rPr>
                      <w:rFonts w:asciiTheme="majorBidi" w:hAnsiTheme="majorBidi" w:cstheme="majorBidi"/>
                      <w:color w:val="000000"/>
                      <w:sz w:val="20"/>
                      <w:szCs w:val="20"/>
                    </w:rPr>
                  </w:pPr>
                  <w:r w:rsidRPr="009F7BB7">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4E6ED099" w14:textId="3400F56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0C45595F" w14:textId="23D3617D"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5B82588B" w14:textId="545D49D4"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8BADD4" w14:textId="66205DD2"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 xml:space="preserve">Exams and </w:t>
                  </w:r>
                  <w:r w:rsidRPr="00A548AB">
                    <w:rPr>
                      <w:rFonts w:asciiTheme="majorBidi" w:hAnsiTheme="majorBidi" w:cstheme="majorBidi"/>
                      <w:color w:val="000000"/>
                      <w:sz w:val="20"/>
                      <w:szCs w:val="20"/>
                    </w:rPr>
                    <w:lastRenderedPageBreak/>
                    <w:t>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DB2EB47"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lastRenderedPageBreak/>
                    <w:t>Effgen &amp; Fiss (2021)</w:t>
                  </w:r>
                </w:p>
                <w:p w14:paraId="339875FC" w14:textId="23F8B55F"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lastRenderedPageBreak/>
                    <w:t>Palisano, Orlin and Schreiber (2023)</w:t>
                  </w:r>
                </w:p>
              </w:tc>
            </w:tr>
            <w:tr w:rsidR="00371F94" w:rsidRPr="00717BAC" w14:paraId="5B1B1077"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ABA4432"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lastRenderedPageBreak/>
                    <w:t>12</w:t>
                  </w:r>
                </w:p>
              </w:tc>
              <w:tc>
                <w:tcPr>
                  <w:tcW w:w="900" w:type="dxa"/>
                  <w:tcBorders>
                    <w:top w:val="nil"/>
                    <w:left w:val="nil"/>
                    <w:bottom w:val="single" w:sz="4" w:space="0" w:color="auto"/>
                    <w:right w:val="single" w:sz="4" w:space="0" w:color="auto"/>
                  </w:tcBorders>
                  <w:shd w:val="clear" w:color="auto" w:fill="auto"/>
                  <w:noWrap/>
                  <w:hideMark/>
                </w:tcPr>
                <w:p w14:paraId="46D6FBF8"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12.1</w:t>
                  </w:r>
                </w:p>
              </w:tc>
              <w:tc>
                <w:tcPr>
                  <w:tcW w:w="1260" w:type="dxa"/>
                  <w:tcBorders>
                    <w:top w:val="nil"/>
                    <w:left w:val="nil"/>
                    <w:bottom w:val="single" w:sz="4" w:space="0" w:color="auto"/>
                    <w:right w:val="single" w:sz="4" w:space="0" w:color="auto"/>
                  </w:tcBorders>
                  <w:shd w:val="clear" w:color="auto" w:fill="auto"/>
                  <w:noWrap/>
                  <w:hideMark/>
                </w:tcPr>
                <w:p w14:paraId="408D2FB6" w14:textId="47D26AA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Myelodysplasia</w:t>
                  </w:r>
                </w:p>
              </w:tc>
              <w:tc>
                <w:tcPr>
                  <w:tcW w:w="1350" w:type="dxa"/>
                  <w:tcBorders>
                    <w:top w:val="single" w:sz="4" w:space="0" w:color="auto"/>
                    <w:left w:val="nil"/>
                    <w:bottom w:val="single" w:sz="4" w:space="0" w:color="auto"/>
                    <w:right w:val="single" w:sz="4" w:space="0" w:color="auto"/>
                  </w:tcBorders>
                </w:tcPr>
                <w:p w14:paraId="036C3210" w14:textId="55CA00C1" w:rsidR="00371F94" w:rsidRPr="00A548AB" w:rsidRDefault="00371F94" w:rsidP="00371F94">
                  <w:pPr>
                    <w:rPr>
                      <w:rFonts w:asciiTheme="majorBidi" w:hAnsiTheme="majorBidi" w:cstheme="majorBidi"/>
                      <w:color w:val="000000"/>
                      <w:sz w:val="20"/>
                      <w:szCs w:val="20"/>
                    </w:rPr>
                  </w:pPr>
                  <w:r w:rsidRPr="009F7BB7">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68C9343A" w14:textId="1EF4CC0E"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09E5798E" w14:textId="3044F154"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4374DFF4" w14:textId="5FEAFEDA"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5C06349" w14:textId="0DC6EE24"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DDAA35C"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70ADEAF1" w14:textId="27B9F084"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2D852360" w14:textId="77777777" w:rsidTr="0077463D">
              <w:trPr>
                <w:trHeight w:val="300"/>
              </w:trPr>
              <w:tc>
                <w:tcPr>
                  <w:tcW w:w="701" w:type="dxa"/>
                  <w:vMerge/>
                  <w:tcBorders>
                    <w:top w:val="nil"/>
                    <w:left w:val="single" w:sz="4" w:space="0" w:color="auto"/>
                    <w:bottom w:val="single" w:sz="4" w:space="0" w:color="auto"/>
                    <w:right w:val="single" w:sz="4" w:space="0" w:color="auto"/>
                  </w:tcBorders>
                  <w:hideMark/>
                </w:tcPr>
                <w:p w14:paraId="38539B3E" w14:textId="77777777" w:rsidR="00371F94" w:rsidRPr="0069712A" w:rsidRDefault="00371F94" w:rsidP="00371F94">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7A777695"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12.2</w:t>
                  </w:r>
                </w:p>
              </w:tc>
              <w:tc>
                <w:tcPr>
                  <w:tcW w:w="1260" w:type="dxa"/>
                  <w:tcBorders>
                    <w:top w:val="nil"/>
                    <w:left w:val="nil"/>
                    <w:bottom w:val="single" w:sz="4" w:space="0" w:color="auto"/>
                    <w:right w:val="single" w:sz="4" w:space="0" w:color="auto"/>
                  </w:tcBorders>
                  <w:shd w:val="clear" w:color="auto" w:fill="auto"/>
                  <w:noWrap/>
                  <w:hideMark/>
                </w:tcPr>
                <w:p w14:paraId="540D22E5" w14:textId="629277DB"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Myelodysplasia</w:t>
                  </w:r>
                </w:p>
              </w:tc>
              <w:tc>
                <w:tcPr>
                  <w:tcW w:w="1350" w:type="dxa"/>
                  <w:tcBorders>
                    <w:top w:val="single" w:sz="4" w:space="0" w:color="auto"/>
                    <w:left w:val="nil"/>
                    <w:bottom w:val="single" w:sz="4" w:space="0" w:color="auto"/>
                    <w:right w:val="single" w:sz="4" w:space="0" w:color="auto"/>
                  </w:tcBorders>
                </w:tcPr>
                <w:p w14:paraId="17009345" w14:textId="2E43A4A1" w:rsidR="00371F94" w:rsidRPr="00A548AB" w:rsidRDefault="00371F94" w:rsidP="00371F94">
                  <w:pPr>
                    <w:rPr>
                      <w:rFonts w:asciiTheme="majorBidi" w:hAnsiTheme="majorBidi" w:cstheme="majorBidi"/>
                      <w:color w:val="000000"/>
                      <w:sz w:val="20"/>
                      <w:szCs w:val="20"/>
                    </w:rPr>
                  </w:pPr>
                  <w:r w:rsidRPr="009F7BB7">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0C1E7D02" w14:textId="019F0B9F"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single" w:sz="4" w:space="0" w:color="auto"/>
                    <w:left w:val="single" w:sz="4" w:space="0" w:color="auto"/>
                    <w:bottom w:val="single" w:sz="4" w:space="0" w:color="auto"/>
                    <w:right w:val="single" w:sz="4" w:space="0" w:color="auto"/>
                  </w:tcBorders>
                </w:tcPr>
                <w:p w14:paraId="08AE7F63" w14:textId="4D8D8A48"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29599B49" w14:textId="73C61727" w:rsidR="00371F94" w:rsidRPr="00A548AB" w:rsidRDefault="0069712A" w:rsidP="00371F94">
                  <w:pPr>
                    <w:rPr>
                      <w:rFonts w:asciiTheme="majorBidi" w:hAnsiTheme="majorBidi" w:cstheme="majorBidi"/>
                      <w:color w:val="000000"/>
                      <w:sz w:val="20"/>
                      <w:szCs w:val="20"/>
                    </w:rPr>
                  </w:pPr>
                  <w:r>
                    <w:rPr>
                      <w:rFonts w:asciiTheme="majorBidi" w:hAnsiTheme="majorBidi" w:cstheme="majorBidi"/>
                      <w:color w:val="000000"/>
                      <w:sz w:val="20"/>
                      <w:szCs w:val="20"/>
                    </w:rPr>
                    <w:t>As</w:t>
                  </w:r>
                  <w:r w:rsidR="00371F94" w:rsidRPr="00A548AB">
                    <w:rPr>
                      <w:rFonts w:asciiTheme="majorBidi" w:hAnsiTheme="majorBidi" w:cstheme="majorBidi"/>
                      <w:color w:val="000000"/>
                      <w:sz w:val="20"/>
                      <w:szCs w:val="20"/>
                    </w:rPr>
                    <w:t>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DA6FA56" w14:textId="1EE839F5"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3923C01"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39DEA5A3" w14:textId="2C14E322"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371F94" w:rsidRPr="00717BAC" w14:paraId="1F91F30E" w14:textId="77777777" w:rsidTr="0077463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1C2C9362"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13</w:t>
                  </w:r>
                </w:p>
              </w:tc>
              <w:tc>
                <w:tcPr>
                  <w:tcW w:w="900" w:type="dxa"/>
                  <w:tcBorders>
                    <w:top w:val="nil"/>
                    <w:left w:val="nil"/>
                    <w:bottom w:val="single" w:sz="4" w:space="0" w:color="auto"/>
                    <w:right w:val="single" w:sz="4" w:space="0" w:color="auto"/>
                  </w:tcBorders>
                  <w:shd w:val="clear" w:color="auto" w:fill="auto"/>
                  <w:noWrap/>
                  <w:hideMark/>
                </w:tcPr>
                <w:p w14:paraId="751ED311" w14:textId="77777777"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13.1</w:t>
                  </w:r>
                </w:p>
              </w:tc>
              <w:tc>
                <w:tcPr>
                  <w:tcW w:w="1260" w:type="dxa"/>
                  <w:tcBorders>
                    <w:top w:val="nil"/>
                    <w:left w:val="nil"/>
                    <w:bottom w:val="single" w:sz="4" w:space="0" w:color="auto"/>
                    <w:right w:val="single" w:sz="4" w:space="0" w:color="auto"/>
                  </w:tcBorders>
                  <w:shd w:val="clear" w:color="auto" w:fill="auto"/>
                  <w:noWrap/>
                  <w:hideMark/>
                </w:tcPr>
                <w:p w14:paraId="3A94236B" w14:textId="13489936"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Myelodysplasia</w:t>
                  </w:r>
                </w:p>
              </w:tc>
              <w:tc>
                <w:tcPr>
                  <w:tcW w:w="1350" w:type="dxa"/>
                  <w:tcBorders>
                    <w:top w:val="single" w:sz="4" w:space="0" w:color="auto"/>
                    <w:left w:val="nil"/>
                    <w:bottom w:val="single" w:sz="4" w:space="0" w:color="auto"/>
                    <w:right w:val="single" w:sz="4" w:space="0" w:color="auto"/>
                  </w:tcBorders>
                </w:tcPr>
                <w:p w14:paraId="601F9D9B" w14:textId="0F47D291" w:rsidR="00371F94" w:rsidRPr="00A548AB" w:rsidRDefault="00371F94" w:rsidP="00371F94">
                  <w:pPr>
                    <w:rPr>
                      <w:rFonts w:asciiTheme="majorBidi" w:hAnsiTheme="majorBidi" w:cstheme="majorBidi"/>
                      <w:color w:val="000000"/>
                      <w:sz w:val="20"/>
                      <w:szCs w:val="20"/>
                    </w:rPr>
                  </w:pPr>
                  <w:r w:rsidRPr="009F7BB7">
                    <w:rPr>
                      <w:rFonts w:asciiTheme="majorBidi" w:hAnsiTheme="majorBidi" w:cstheme="majorBidi"/>
                      <w:color w:val="000000"/>
                      <w:sz w:val="20"/>
                      <w:szCs w:val="20"/>
                    </w:rPr>
                    <w:t>2-4, 6-7</w:t>
                  </w:r>
                </w:p>
              </w:tc>
              <w:tc>
                <w:tcPr>
                  <w:tcW w:w="1440" w:type="dxa"/>
                  <w:tcBorders>
                    <w:top w:val="nil"/>
                    <w:left w:val="single" w:sz="4" w:space="0" w:color="auto"/>
                    <w:bottom w:val="single" w:sz="4" w:space="0" w:color="auto"/>
                    <w:right w:val="single" w:sz="4" w:space="0" w:color="auto"/>
                  </w:tcBorders>
                  <w:shd w:val="clear" w:color="auto" w:fill="auto"/>
                  <w:noWrap/>
                  <w:hideMark/>
                </w:tcPr>
                <w:p w14:paraId="37EE2611" w14:textId="291FD68E"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Blended</w:t>
                  </w:r>
                </w:p>
              </w:tc>
              <w:tc>
                <w:tcPr>
                  <w:tcW w:w="990" w:type="dxa"/>
                  <w:tcBorders>
                    <w:top w:val="nil"/>
                    <w:left w:val="nil"/>
                    <w:bottom w:val="single" w:sz="4" w:space="0" w:color="auto"/>
                    <w:right w:val="single" w:sz="4" w:space="0" w:color="auto"/>
                  </w:tcBorders>
                </w:tcPr>
                <w:p w14:paraId="46371D16" w14:textId="4576C979"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MS Teams</w:t>
                  </w:r>
                </w:p>
              </w:tc>
              <w:tc>
                <w:tcPr>
                  <w:tcW w:w="1260" w:type="dxa"/>
                  <w:tcBorders>
                    <w:top w:val="single" w:sz="4" w:space="0" w:color="auto"/>
                    <w:left w:val="single" w:sz="4" w:space="0" w:color="auto"/>
                    <w:bottom w:val="single" w:sz="4" w:space="0" w:color="auto"/>
                    <w:right w:val="single" w:sz="4" w:space="0" w:color="auto"/>
                  </w:tcBorders>
                </w:tcPr>
                <w:p w14:paraId="4B63B6B3" w14:textId="791BF029"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B64C579" w14:textId="0C8BF552" w:rsidR="00371F94" w:rsidRPr="00A548AB" w:rsidRDefault="00371F94" w:rsidP="00371F94">
                  <w:pPr>
                    <w:rPr>
                      <w:rFonts w:asciiTheme="majorBidi" w:hAnsiTheme="majorBidi" w:cstheme="majorBidi"/>
                      <w:color w:val="000000"/>
                      <w:sz w:val="20"/>
                      <w:szCs w:val="20"/>
                    </w:rPr>
                  </w:pPr>
                  <w:r w:rsidRPr="00A548AB">
                    <w:rPr>
                      <w:rFonts w:asciiTheme="majorBidi" w:hAnsiTheme="majorBidi" w:cstheme="majorBidi"/>
                      <w:color w:val="000000"/>
                      <w:sz w:val="20"/>
                      <w:szCs w:val="20"/>
                    </w:rPr>
                    <w:t>Exams and discussions</w:t>
                  </w:r>
                </w:p>
              </w:tc>
              <w:tc>
                <w:tcPr>
                  <w:tcW w:w="990" w:type="dxa"/>
                  <w:tcBorders>
                    <w:top w:val="nil"/>
                    <w:left w:val="nil"/>
                    <w:bottom w:val="single" w:sz="4" w:space="0" w:color="auto"/>
                    <w:right w:val="single" w:sz="4" w:space="0" w:color="auto"/>
                  </w:tcBorders>
                  <w:shd w:val="clear" w:color="auto" w:fill="auto"/>
                  <w:noWrap/>
                  <w:hideMark/>
                </w:tcPr>
                <w:p w14:paraId="7BE1D83E" w14:textId="77777777" w:rsidR="00371F94" w:rsidRPr="0069712A" w:rsidRDefault="00371F94"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Effgen &amp; Fiss (2021)</w:t>
                  </w:r>
                </w:p>
                <w:p w14:paraId="73F881A1" w14:textId="2231B6AA" w:rsidR="00A74DC9" w:rsidRPr="0069712A" w:rsidRDefault="00A74DC9" w:rsidP="00371F94">
                  <w:pPr>
                    <w:rPr>
                      <w:rFonts w:asciiTheme="majorBidi" w:hAnsiTheme="majorBidi" w:cstheme="majorBidi"/>
                      <w:color w:val="000000"/>
                      <w:sz w:val="20"/>
                      <w:szCs w:val="20"/>
                      <w:lang w:val="de-DE"/>
                    </w:rPr>
                  </w:pPr>
                  <w:r w:rsidRPr="0069712A">
                    <w:rPr>
                      <w:rFonts w:asciiTheme="majorBidi" w:hAnsiTheme="majorBidi" w:cstheme="majorBidi"/>
                      <w:color w:val="000000"/>
                      <w:sz w:val="20"/>
                      <w:szCs w:val="20"/>
                      <w:lang w:val="de-DE"/>
                    </w:rPr>
                    <w:t>Palisano, Orlin and Schreiber (2023)</w:t>
                  </w:r>
                </w:p>
              </w:tc>
            </w:tr>
            <w:tr w:rsidR="00A548AB" w:rsidRPr="00A548AB" w14:paraId="6551AC55" w14:textId="77777777" w:rsidTr="00922CD9">
              <w:trPr>
                <w:trHeight w:val="300"/>
              </w:trPr>
              <w:tc>
                <w:tcPr>
                  <w:tcW w:w="701" w:type="dxa"/>
                  <w:vMerge/>
                  <w:tcBorders>
                    <w:top w:val="nil"/>
                    <w:left w:val="single" w:sz="4" w:space="0" w:color="auto"/>
                    <w:bottom w:val="single" w:sz="4" w:space="0" w:color="auto"/>
                    <w:right w:val="single" w:sz="4" w:space="0" w:color="auto"/>
                  </w:tcBorders>
                  <w:hideMark/>
                </w:tcPr>
                <w:p w14:paraId="3D26136A" w14:textId="77777777" w:rsidR="00A548AB" w:rsidRPr="0069712A" w:rsidRDefault="00A548AB" w:rsidP="00A548AB">
                  <w:pPr>
                    <w:rPr>
                      <w:rFonts w:asciiTheme="majorBidi" w:hAnsiTheme="majorBidi" w:cstheme="majorBidi"/>
                      <w:color w:val="000000"/>
                      <w:sz w:val="20"/>
                      <w:szCs w:val="20"/>
                      <w:lang w:val="de-DE"/>
                    </w:rPr>
                  </w:pPr>
                </w:p>
              </w:tc>
              <w:tc>
                <w:tcPr>
                  <w:tcW w:w="900" w:type="dxa"/>
                  <w:tcBorders>
                    <w:top w:val="nil"/>
                    <w:left w:val="nil"/>
                    <w:bottom w:val="single" w:sz="4" w:space="0" w:color="auto"/>
                    <w:right w:val="single" w:sz="4" w:space="0" w:color="auto"/>
                  </w:tcBorders>
                  <w:shd w:val="clear" w:color="auto" w:fill="auto"/>
                  <w:noWrap/>
                  <w:hideMark/>
                </w:tcPr>
                <w:p w14:paraId="78C38D3D" w14:textId="77777777" w:rsidR="00A548AB" w:rsidRPr="00A548AB" w:rsidRDefault="00A548AB" w:rsidP="00A548AB">
                  <w:pPr>
                    <w:rPr>
                      <w:rFonts w:asciiTheme="majorBidi" w:hAnsiTheme="majorBidi" w:cstheme="majorBidi"/>
                      <w:color w:val="000000"/>
                      <w:sz w:val="20"/>
                      <w:szCs w:val="20"/>
                    </w:rPr>
                  </w:pPr>
                  <w:r w:rsidRPr="00A548AB">
                    <w:rPr>
                      <w:rFonts w:asciiTheme="majorBidi" w:hAnsiTheme="majorBidi" w:cstheme="majorBidi"/>
                      <w:color w:val="000000"/>
                      <w:sz w:val="20"/>
                      <w:szCs w:val="20"/>
                    </w:rPr>
                    <w:t>13.2</w:t>
                  </w:r>
                </w:p>
              </w:tc>
              <w:tc>
                <w:tcPr>
                  <w:tcW w:w="8370" w:type="dxa"/>
                  <w:gridSpan w:val="7"/>
                  <w:tcBorders>
                    <w:top w:val="nil"/>
                    <w:left w:val="nil"/>
                    <w:bottom w:val="single" w:sz="4" w:space="0" w:color="auto"/>
                    <w:right w:val="single" w:sz="4" w:space="0" w:color="auto"/>
                  </w:tcBorders>
                  <w:shd w:val="clear" w:color="auto" w:fill="auto"/>
                  <w:noWrap/>
                  <w:hideMark/>
                </w:tcPr>
                <w:p w14:paraId="127D206D" w14:textId="2CFAABD5" w:rsidR="00A548AB" w:rsidRPr="00A548AB" w:rsidRDefault="00A548AB" w:rsidP="00A548AB">
                  <w:pPr>
                    <w:jc w:val="center"/>
                    <w:rPr>
                      <w:rFonts w:asciiTheme="majorBidi" w:hAnsiTheme="majorBidi" w:cstheme="majorBidi"/>
                      <w:b/>
                      <w:bCs/>
                      <w:color w:val="FF0000"/>
                      <w:sz w:val="20"/>
                      <w:szCs w:val="20"/>
                    </w:rPr>
                  </w:pPr>
                  <w:r w:rsidRPr="00A548AB">
                    <w:rPr>
                      <w:rFonts w:asciiTheme="majorBidi" w:hAnsiTheme="majorBidi" w:cstheme="majorBidi"/>
                      <w:b/>
                      <w:bCs/>
                      <w:color w:val="FF0000"/>
                      <w:sz w:val="20"/>
                      <w:szCs w:val="20"/>
                    </w:rPr>
                    <w:t>Discussion and revision</w:t>
                  </w:r>
                  <w:r w:rsidR="0069712A">
                    <w:rPr>
                      <w:rFonts w:asciiTheme="majorBidi" w:hAnsiTheme="majorBidi" w:cstheme="majorBidi"/>
                      <w:b/>
                      <w:bCs/>
                      <w:color w:val="FF0000"/>
                      <w:sz w:val="20"/>
                      <w:szCs w:val="20"/>
                    </w:rPr>
                    <w:t xml:space="preserve"> (synchronous)</w:t>
                  </w:r>
                </w:p>
              </w:tc>
            </w:tr>
            <w:tr w:rsidR="00A548AB" w:rsidRPr="00A548AB" w14:paraId="755FCE7E" w14:textId="77777777" w:rsidTr="00E94006">
              <w:trPr>
                <w:trHeight w:val="300"/>
              </w:trPr>
              <w:tc>
                <w:tcPr>
                  <w:tcW w:w="701" w:type="dxa"/>
                  <w:tcBorders>
                    <w:top w:val="nil"/>
                    <w:left w:val="single" w:sz="4" w:space="0" w:color="auto"/>
                    <w:bottom w:val="single" w:sz="4" w:space="0" w:color="auto"/>
                    <w:right w:val="single" w:sz="4" w:space="0" w:color="auto"/>
                  </w:tcBorders>
                  <w:shd w:val="clear" w:color="auto" w:fill="auto"/>
                  <w:noWrap/>
                  <w:hideMark/>
                </w:tcPr>
                <w:p w14:paraId="41E24B74" w14:textId="77777777" w:rsidR="00A548AB" w:rsidRPr="00A548AB" w:rsidRDefault="00A548AB" w:rsidP="00A548AB">
                  <w:pPr>
                    <w:rPr>
                      <w:rFonts w:asciiTheme="majorBidi" w:hAnsiTheme="majorBidi" w:cstheme="majorBidi"/>
                      <w:color w:val="000000"/>
                      <w:sz w:val="20"/>
                      <w:szCs w:val="20"/>
                    </w:rPr>
                  </w:pPr>
                  <w:r w:rsidRPr="00A548AB">
                    <w:rPr>
                      <w:rFonts w:asciiTheme="majorBidi" w:hAnsiTheme="majorBidi" w:cstheme="majorBidi"/>
                      <w:color w:val="000000"/>
                      <w:sz w:val="20"/>
                      <w:szCs w:val="20"/>
                    </w:rPr>
                    <w:t>14</w:t>
                  </w:r>
                </w:p>
              </w:tc>
              <w:tc>
                <w:tcPr>
                  <w:tcW w:w="9270" w:type="dxa"/>
                  <w:gridSpan w:val="8"/>
                  <w:tcBorders>
                    <w:top w:val="nil"/>
                    <w:left w:val="nil"/>
                    <w:bottom w:val="single" w:sz="4" w:space="0" w:color="auto"/>
                    <w:right w:val="single" w:sz="4" w:space="0" w:color="auto"/>
                  </w:tcBorders>
                  <w:shd w:val="clear" w:color="auto" w:fill="auto"/>
                  <w:noWrap/>
                  <w:hideMark/>
                </w:tcPr>
                <w:p w14:paraId="709A9555" w14:textId="4B75623B" w:rsidR="00A548AB" w:rsidRPr="00A548AB" w:rsidRDefault="00A548AB" w:rsidP="00A548AB">
                  <w:pPr>
                    <w:tabs>
                      <w:tab w:val="center" w:pos="4527"/>
                      <w:tab w:val="left" w:pos="6670"/>
                    </w:tabs>
                    <w:rPr>
                      <w:rFonts w:asciiTheme="majorBidi" w:hAnsiTheme="majorBidi" w:cstheme="majorBidi"/>
                      <w:b/>
                      <w:bCs/>
                      <w:color w:val="FF0000"/>
                      <w:sz w:val="20"/>
                      <w:szCs w:val="20"/>
                    </w:rPr>
                  </w:pPr>
                  <w:r w:rsidRPr="00A548AB">
                    <w:rPr>
                      <w:rFonts w:asciiTheme="majorBidi" w:hAnsiTheme="majorBidi" w:cstheme="majorBidi"/>
                      <w:b/>
                      <w:bCs/>
                      <w:color w:val="FF0000"/>
                      <w:sz w:val="20"/>
                      <w:szCs w:val="20"/>
                    </w:rPr>
                    <w:tab/>
                    <w:t>Final practical exam week</w:t>
                  </w:r>
                  <w:r w:rsidRPr="00A548AB">
                    <w:rPr>
                      <w:rFonts w:asciiTheme="majorBidi" w:hAnsiTheme="majorBidi" w:cstheme="majorBidi"/>
                      <w:b/>
                      <w:bCs/>
                      <w:color w:val="FF0000"/>
                      <w:sz w:val="20"/>
                      <w:szCs w:val="20"/>
                    </w:rPr>
                    <w:tab/>
                  </w:r>
                </w:p>
              </w:tc>
            </w:tr>
          </w:tbl>
          <w:p w14:paraId="39658957" w14:textId="77777777" w:rsidR="00932DE9" w:rsidRPr="00A548AB" w:rsidRDefault="00932DE9" w:rsidP="00EC0CD2">
            <w:pPr>
              <w:rPr>
                <w:rFonts w:asciiTheme="majorBidi" w:hAnsiTheme="majorBidi" w:cstheme="majorBidi"/>
                <w:sz w:val="20"/>
                <w:szCs w:val="20"/>
              </w:rPr>
            </w:pPr>
          </w:p>
        </w:tc>
      </w:tr>
    </w:tbl>
    <w:p w14:paraId="30247537" w14:textId="59377AFD" w:rsidR="00A548AB" w:rsidRPr="00A548AB" w:rsidRDefault="00A548AB" w:rsidP="00BB365E">
      <w:pPr>
        <w:rPr>
          <w:rFonts w:asciiTheme="majorBidi" w:hAnsiTheme="majorBidi" w:cstheme="majorBidi"/>
          <w:sz w:val="20"/>
          <w:szCs w:val="20"/>
        </w:rPr>
      </w:pPr>
    </w:p>
    <w:p w14:paraId="40763020" w14:textId="40B2EC5B" w:rsidR="00A548AB" w:rsidRPr="00F31CA3" w:rsidRDefault="00A548AB" w:rsidP="00BB365E">
      <w:pPr>
        <w:rPr>
          <w:rFonts w:asciiTheme="majorBidi" w:hAnsiTheme="majorBidi" w:cstheme="majorBidi"/>
          <w:b/>
          <w:bCs/>
          <w:sz w:val="20"/>
          <w:szCs w:val="20"/>
        </w:rPr>
      </w:pPr>
      <w:r w:rsidRPr="00F31CA3">
        <w:rPr>
          <w:rFonts w:asciiTheme="majorBidi" w:hAnsiTheme="majorBidi" w:cstheme="majorBidi"/>
          <w:b/>
          <w:bCs/>
          <w:sz w:val="20"/>
          <w:szCs w:val="20"/>
        </w:rPr>
        <w:t xml:space="preserve">Practical session schedule – </w:t>
      </w:r>
      <w:r w:rsidRPr="0069712A">
        <w:rPr>
          <w:rFonts w:asciiTheme="majorBidi" w:hAnsiTheme="majorBidi" w:cstheme="majorBidi"/>
          <w:b/>
          <w:bCs/>
          <w:color w:val="FF0000"/>
          <w:sz w:val="20"/>
          <w:szCs w:val="20"/>
        </w:rPr>
        <w:t>All sessions will be face to face</w:t>
      </w:r>
      <w:r w:rsidR="00F31CA3" w:rsidRPr="0069712A">
        <w:rPr>
          <w:rFonts w:asciiTheme="majorBidi" w:hAnsiTheme="majorBidi" w:cstheme="majorBidi"/>
          <w:b/>
          <w:bCs/>
          <w:color w:val="FF0000"/>
          <w:sz w:val="20"/>
          <w:szCs w:val="20"/>
        </w:rPr>
        <w:t>.</w:t>
      </w: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752"/>
        <w:gridCol w:w="2422"/>
        <w:gridCol w:w="1752"/>
        <w:gridCol w:w="1750"/>
      </w:tblGrid>
      <w:tr w:rsidR="00371F94" w:rsidRPr="00A548AB" w14:paraId="76A96EEB" w14:textId="77777777" w:rsidTr="00371F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tcPr>
          <w:p w14:paraId="741E8B5F" w14:textId="77777777" w:rsidR="00371F94" w:rsidRPr="00371F94" w:rsidRDefault="00371F94" w:rsidP="00A47C3E">
            <w:pPr>
              <w:jc w:val="center"/>
              <w:rPr>
                <w:rFonts w:asciiTheme="majorBidi" w:hAnsiTheme="majorBidi" w:cstheme="majorBidi"/>
              </w:rPr>
            </w:pPr>
            <w:r w:rsidRPr="00371F94">
              <w:rPr>
                <w:rFonts w:asciiTheme="majorBidi" w:hAnsiTheme="majorBidi" w:cstheme="majorBidi"/>
              </w:rPr>
              <w:t>Lab</w:t>
            </w:r>
          </w:p>
        </w:tc>
        <w:tc>
          <w:tcPr>
            <w:cnfStyle w:val="000010000000" w:firstRow="0" w:lastRow="0" w:firstColumn="0" w:lastColumn="0" w:oddVBand="1" w:evenVBand="0" w:oddHBand="0" w:evenHBand="0" w:firstRowFirstColumn="0" w:firstRowLastColumn="0" w:lastRowFirstColumn="0" w:lastRowLastColumn="0"/>
            <w:tcW w:w="2418" w:type="pct"/>
            <w:gridSpan w:val="2"/>
          </w:tcPr>
          <w:p w14:paraId="52D5C3A8" w14:textId="77777777" w:rsidR="00371F94" w:rsidRPr="00371F94" w:rsidRDefault="00371F94" w:rsidP="00A47C3E">
            <w:pPr>
              <w:jc w:val="center"/>
              <w:rPr>
                <w:rFonts w:asciiTheme="majorBidi" w:hAnsiTheme="majorBidi" w:cstheme="majorBidi"/>
              </w:rPr>
            </w:pPr>
            <w:r w:rsidRPr="00371F94">
              <w:rPr>
                <w:rFonts w:asciiTheme="majorBidi" w:hAnsiTheme="majorBidi" w:cstheme="majorBidi"/>
              </w:rPr>
              <w:t>Topic</w:t>
            </w:r>
          </w:p>
        </w:tc>
        <w:tc>
          <w:tcPr>
            <w:cnfStyle w:val="000001000000" w:firstRow="0" w:lastRow="0" w:firstColumn="0" w:lastColumn="0" w:oddVBand="0" w:evenVBand="1" w:oddHBand="0" w:evenHBand="0" w:firstRowFirstColumn="0" w:firstRowLastColumn="0" w:lastRowFirstColumn="0" w:lastRowLastColumn="0"/>
            <w:tcW w:w="1015" w:type="pct"/>
          </w:tcPr>
          <w:p w14:paraId="52BC7758" w14:textId="59C48FD1" w:rsidR="00371F94" w:rsidRPr="00371F94" w:rsidRDefault="00371F94" w:rsidP="00A47C3E">
            <w:pPr>
              <w:jc w:val="center"/>
              <w:rPr>
                <w:rFonts w:asciiTheme="majorBidi" w:hAnsiTheme="majorBidi" w:cstheme="majorBidi"/>
              </w:rPr>
            </w:pPr>
            <w:r w:rsidRPr="00371F94">
              <w:rPr>
                <w:rFonts w:asciiTheme="majorBidi" w:hAnsiTheme="majorBidi" w:cstheme="majorBidi"/>
              </w:rPr>
              <w:t>ILOs</w:t>
            </w:r>
          </w:p>
        </w:tc>
        <w:tc>
          <w:tcPr>
            <w:cnfStyle w:val="000100000000" w:firstRow="0" w:lastRow="0" w:firstColumn="0" w:lastColumn="1" w:oddVBand="0" w:evenVBand="0" w:oddHBand="0" w:evenHBand="0" w:firstRowFirstColumn="0" w:firstRowLastColumn="0" w:lastRowFirstColumn="0" w:lastRowLastColumn="0"/>
            <w:tcW w:w="1014" w:type="pct"/>
          </w:tcPr>
          <w:p w14:paraId="6DBFEB0E" w14:textId="556D0743" w:rsidR="00371F94" w:rsidRPr="00371F94" w:rsidRDefault="00371F94" w:rsidP="00A47C3E">
            <w:pPr>
              <w:jc w:val="center"/>
              <w:rPr>
                <w:rFonts w:asciiTheme="majorBidi" w:hAnsiTheme="majorBidi" w:cstheme="majorBidi"/>
              </w:rPr>
            </w:pPr>
            <w:r w:rsidRPr="00371F94">
              <w:rPr>
                <w:rFonts w:asciiTheme="majorBidi" w:hAnsiTheme="majorBidi" w:cstheme="majorBidi"/>
              </w:rPr>
              <w:t xml:space="preserve">Chapter </w:t>
            </w:r>
          </w:p>
        </w:tc>
      </w:tr>
      <w:tr w:rsidR="00371F94" w:rsidRPr="00A548AB" w14:paraId="014C0F0E"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6BF6B6A3" w14:textId="15EDB51E" w:rsidR="00371F94" w:rsidRPr="00A548AB" w:rsidRDefault="00371F94" w:rsidP="00A47C3E">
            <w:pPr>
              <w:jc w:val="center"/>
              <w:rPr>
                <w:rFonts w:asciiTheme="majorBidi" w:hAnsiTheme="majorBidi" w:cstheme="majorBidi"/>
              </w:rPr>
            </w:pPr>
            <w:r>
              <w:rPr>
                <w:rFonts w:asciiTheme="majorBidi" w:hAnsiTheme="majorBidi" w:cstheme="majorBidi"/>
              </w:rPr>
              <w:t>Week 1</w:t>
            </w: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72C98B44" w14:textId="07767996" w:rsidR="00371F94" w:rsidRPr="00A548AB" w:rsidRDefault="00371F94" w:rsidP="00A47C3E">
            <w:pPr>
              <w:jc w:val="center"/>
              <w:rPr>
                <w:rFonts w:asciiTheme="majorBidi" w:hAnsiTheme="majorBidi" w:cstheme="majorBidi"/>
              </w:rPr>
            </w:pPr>
            <w:r>
              <w:rPr>
                <w:rFonts w:asciiTheme="majorBidi" w:hAnsiTheme="majorBidi" w:cstheme="majorBidi"/>
              </w:rPr>
              <w:t>Introduction</w:t>
            </w:r>
          </w:p>
        </w:tc>
        <w:tc>
          <w:tcPr>
            <w:cnfStyle w:val="000001000000" w:firstRow="0" w:lastRow="0" w:firstColumn="0" w:lastColumn="0" w:oddVBand="0" w:evenVBand="1" w:oddHBand="0" w:evenHBand="0" w:firstRowFirstColumn="0" w:firstRowLastColumn="0" w:lastRowFirstColumn="0" w:lastRowLastColumn="0"/>
            <w:tcW w:w="1015" w:type="pct"/>
          </w:tcPr>
          <w:p w14:paraId="3729E413" w14:textId="77777777" w:rsidR="00371F94" w:rsidRDefault="00371F94" w:rsidP="00A47C3E">
            <w:pPr>
              <w:jc w:val="center"/>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38F099E1" w14:textId="233B5B4A" w:rsidR="00371F94" w:rsidRPr="00A548AB" w:rsidRDefault="00371F94" w:rsidP="00A47C3E">
            <w:pPr>
              <w:jc w:val="center"/>
              <w:rPr>
                <w:rFonts w:asciiTheme="majorBidi" w:hAnsiTheme="majorBidi" w:cstheme="majorBidi"/>
              </w:rPr>
            </w:pPr>
            <w:r>
              <w:rPr>
                <w:rFonts w:asciiTheme="majorBidi" w:hAnsiTheme="majorBidi" w:cstheme="majorBidi"/>
              </w:rPr>
              <w:t>------------</w:t>
            </w:r>
          </w:p>
        </w:tc>
      </w:tr>
      <w:tr w:rsidR="00371F94" w:rsidRPr="00A548AB" w14:paraId="45664521" w14:textId="77777777" w:rsidTr="00371F94">
        <w:trPr>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5D1130DE"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Week 2</w:t>
            </w:r>
          </w:p>
          <w:p w14:paraId="778CAC75" w14:textId="0B715ACF"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6AC0EF59"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Motor development in the normal child</w:t>
            </w:r>
          </w:p>
        </w:tc>
        <w:tc>
          <w:tcPr>
            <w:cnfStyle w:val="000001000000" w:firstRow="0" w:lastRow="0" w:firstColumn="0" w:lastColumn="0" w:oddVBand="0" w:evenVBand="1" w:oddHBand="0" w:evenHBand="0" w:firstRowFirstColumn="0" w:firstRowLastColumn="0" w:lastRowFirstColumn="0" w:lastRowLastColumn="0"/>
            <w:tcW w:w="1015" w:type="pct"/>
          </w:tcPr>
          <w:p w14:paraId="1C22487A" w14:textId="77777777" w:rsidR="00371F94" w:rsidRPr="00A548AB" w:rsidRDefault="00371F94" w:rsidP="00A47C3E">
            <w:pPr>
              <w:jc w:val="center"/>
              <w:rPr>
                <w:rFonts w:asciiTheme="majorBidi" w:hAnsiTheme="majorBidi" w:cstheme="majorBidi"/>
              </w:rPr>
            </w:pP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6F87BCE3" w14:textId="6E23A516" w:rsidR="00BE1439" w:rsidRPr="00BE1439" w:rsidRDefault="00371F94" w:rsidP="00BE1439">
            <w:pPr>
              <w:jc w:val="center"/>
              <w:rPr>
                <w:rFonts w:asciiTheme="majorBidi" w:hAnsiTheme="majorBidi" w:cstheme="majorBidi"/>
                <w:b w:val="0"/>
                <w:bCs w:val="0"/>
              </w:rPr>
            </w:pPr>
            <w:r w:rsidRPr="00A548AB">
              <w:rPr>
                <w:rFonts w:asciiTheme="majorBidi" w:hAnsiTheme="majorBidi" w:cstheme="majorBidi"/>
              </w:rPr>
              <w:t xml:space="preserve">Chapter </w:t>
            </w:r>
            <w:r w:rsidR="00BE1439">
              <w:rPr>
                <w:rFonts w:asciiTheme="majorBidi" w:hAnsiTheme="majorBidi" w:cstheme="majorBidi"/>
              </w:rPr>
              <w:t>1</w:t>
            </w:r>
            <w:r w:rsidRPr="00A548AB">
              <w:rPr>
                <w:rFonts w:asciiTheme="majorBidi" w:hAnsiTheme="majorBidi" w:cstheme="majorBidi"/>
              </w:rPr>
              <w:t xml:space="preserve">- </w:t>
            </w:r>
            <w:r w:rsidR="00BE1439">
              <w:rPr>
                <w:rFonts w:asciiTheme="majorBidi" w:hAnsiTheme="majorBidi" w:cstheme="majorBidi"/>
              </w:rPr>
              <w:t>Spearing et al. (2022)</w:t>
            </w:r>
          </w:p>
        </w:tc>
      </w:tr>
      <w:tr w:rsidR="00371F94" w:rsidRPr="00A548AB" w14:paraId="7F1D8423"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7F76D5C8"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Week 3</w:t>
            </w:r>
          </w:p>
          <w:p w14:paraId="0CF44ED9" w14:textId="16B5656F"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1381919C"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Motor Milestones</w:t>
            </w:r>
          </w:p>
        </w:tc>
        <w:tc>
          <w:tcPr>
            <w:cnfStyle w:val="000001000000" w:firstRow="0" w:lastRow="0" w:firstColumn="0" w:lastColumn="0" w:oddVBand="0" w:evenVBand="1" w:oddHBand="0" w:evenHBand="0" w:firstRowFirstColumn="0" w:firstRowLastColumn="0" w:lastRowFirstColumn="0" w:lastRowLastColumn="0"/>
            <w:tcW w:w="1015" w:type="pct"/>
          </w:tcPr>
          <w:p w14:paraId="2D4B1493" w14:textId="64CE370A" w:rsidR="00371F94" w:rsidRPr="00A548AB" w:rsidRDefault="00371F94" w:rsidP="00A47C3E">
            <w:pPr>
              <w:jc w:val="center"/>
              <w:rPr>
                <w:rFonts w:asciiTheme="majorBidi" w:hAnsiTheme="majorBidi" w:cstheme="majorBidi"/>
              </w:rPr>
            </w:pPr>
            <w:r>
              <w:rPr>
                <w:rFonts w:asciiTheme="majorBidi" w:hAnsiTheme="majorBidi" w:cstheme="majorBidi"/>
              </w:rPr>
              <w:t>2</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78A8CF16" w14:textId="4099DE66" w:rsidR="00371F94" w:rsidRPr="00A548AB" w:rsidRDefault="00BE1439" w:rsidP="00A47C3E">
            <w:pPr>
              <w:jc w:val="center"/>
              <w:rPr>
                <w:rFonts w:asciiTheme="majorBidi" w:hAnsiTheme="majorBidi" w:cstheme="majorBidi"/>
              </w:rPr>
            </w:pPr>
            <w:r w:rsidRPr="00A548AB">
              <w:rPr>
                <w:rFonts w:asciiTheme="majorBidi" w:hAnsiTheme="majorBidi" w:cstheme="majorBidi"/>
              </w:rPr>
              <w:t xml:space="preserve">Chapter </w:t>
            </w:r>
            <w:r>
              <w:rPr>
                <w:rFonts w:asciiTheme="majorBidi" w:hAnsiTheme="majorBidi" w:cstheme="majorBidi"/>
              </w:rPr>
              <w:t>1</w:t>
            </w:r>
            <w:r w:rsidRPr="00A548AB">
              <w:rPr>
                <w:rFonts w:asciiTheme="majorBidi" w:hAnsiTheme="majorBidi" w:cstheme="majorBidi"/>
              </w:rPr>
              <w:t xml:space="preserve">- </w:t>
            </w:r>
            <w:r>
              <w:rPr>
                <w:rFonts w:asciiTheme="majorBidi" w:hAnsiTheme="majorBidi" w:cstheme="majorBidi"/>
              </w:rPr>
              <w:t>Spearing et al. (2022)</w:t>
            </w:r>
          </w:p>
        </w:tc>
      </w:tr>
      <w:tr w:rsidR="00371F94" w:rsidRPr="00A548AB" w14:paraId="1A21A27F" w14:textId="77777777" w:rsidTr="00371F94">
        <w:trPr>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2A632A61"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Week 4</w:t>
            </w:r>
          </w:p>
          <w:p w14:paraId="395D81DD" w14:textId="48010992"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534BBEB8"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Preterm/full term-primitive reflexes.</w:t>
            </w:r>
          </w:p>
          <w:p w14:paraId="1BE084F8"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History &amp; systems review</w:t>
            </w:r>
          </w:p>
        </w:tc>
        <w:tc>
          <w:tcPr>
            <w:cnfStyle w:val="000001000000" w:firstRow="0" w:lastRow="0" w:firstColumn="0" w:lastColumn="0" w:oddVBand="0" w:evenVBand="1" w:oddHBand="0" w:evenHBand="0" w:firstRowFirstColumn="0" w:firstRowLastColumn="0" w:lastRowFirstColumn="0" w:lastRowLastColumn="0"/>
            <w:tcW w:w="1015" w:type="pct"/>
          </w:tcPr>
          <w:p w14:paraId="0CE75852" w14:textId="590CDC45" w:rsidR="00371F94" w:rsidRPr="00A548AB" w:rsidRDefault="00371F94" w:rsidP="00A47C3E">
            <w:pPr>
              <w:jc w:val="center"/>
              <w:rPr>
                <w:rFonts w:asciiTheme="majorBidi" w:hAnsiTheme="majorBidi" w:cstheme="majorBidi"/>
              </w:rPr>
            </w:pPr>
            <w:r>
              <w:rPr>
                <w:rFonts w:asciiTheme="majorBidi" w:hAnsiTheme="majorBidi" w:cstheme="majorBidi"/>
              </w:rPr>
              <w:t>2, 4</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0F59D5B2" w14:textId="34611ECC"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0467B89A" w14:textId="2F5B71F6" w:rsidR="00371F94" w:rsidRPr="00A548AB" w:rsidRDefault="00371F94" w:rsidP="00A47C3E">
            <w:pPr>
              <w:jc w:val="center"/>
              <w:rPr>
                <w:rFonts w:asciiTheme="majorBidi" w:hAnsiTheme="majorBidi" w:cstheme="majorBidi"/>
              </w:rPr>
            </w:pPr>
          </w:p>
        </w:tc>
      </w:tr>
      <w:tr w:rsidR="00371F94" w:rsidRPr="00A548AB" w14:paraId="12F50445"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17639E9B"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Week 5</w:t>
            </w:r>
          </w:p>
          <w:p w14:paraId="63C86A30" w14:textId="6AD9135B"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1A9E9107"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Musculoskeletal system evaluation 1</w:t>
            </w:r>
          </w:p>
          <w:p w14:paraId="502E67FF" w14:textId="77777777" w:rsidR="00371F94" w:rsidRPr="00A548AB" w:rsidRDefault="00371F94" w:rsidP="00A47C3E">
            <w:pPr>
              <w:jc w:val="center"/>
              <w:rPr>
                <w:rFonts w:asciiTheme="majorBidi" w:hAnsiTheme="majorBidi" w:cstheme="majorBidi"/>
              </w:rPr>
            </w:pPr>
          </w:p>
          <w:p w14:paraId="1F589328" w14:textId="77777777" w:rsidR="00371F94" w:rsidRPr="00A548AB" w:rsidRDefault="00371F94" w:rsidP="00A47C3E">
            <w:pPr>
              <w:jc w:val="center"/>
              <w:rPr>
                <w:rFonts w:asciiTheme="majorBidi" w:hAnsiTheme="majorBidi" w:cstheme="majorBidi"/>
              </w:rPr>
            </w:pPr>
          </w:p>
          <w:p w14:paraId="24122021" w14:textId="77777777" w:rsidR="00371F94" w:rsidRPr="00A548AB" w:rsidRDefault="00371F94" w:rsidP="00A47C3E">
            <w:pPr>
              <w:jc w:val="center"/>
              <w:rPr>
                <w:rFonts w:asciiTheme="majorBidi" w:hAnsiTheme="majorBidi" w:cstheme="majorBidi"/>
              </w:rPr>
            </w:pPr>
          </w:p>
        </w:tc>
        <w:tc>
          <w:tcPr>
            <w:cnfStyle w:val="000001000000" w:firstRow="0" w:lastRow="0" w:firstColumn="0" w:lastColumn="0" w:oddVBand="0" w:evenVBand="1" w:oddHBand="0" w:evenHBand="0" w:firstRowFirstColumn="0" w:firstRowLastColumn="0" w:lastRowFirstColumn="0" w:lastRowLastColumn="0"/>
            <w:tcW w:w="1015" w:type="pct"/>
          </w:tcPr>
          <w:p w14:paraId="3FA27460" w14:textId="2BD38F60" w:rsidR="00371F94" w:rsidRPr="00A548AB" w:rsidRDefault="00371F94" w:rsidP="00A47C3E">
            <w:pPr>
              <w:jc w:val="center"/>
              <w:rPr>
                <w:rFonts w:asciiTheme="majorBidi" w:hAnsiTheme="majorBidi" w:cstheme="majorBidi"/>
              </w:rPr>
            </w:pPr>
            <w:r>
              <w:rPr>
                <w:rFonts w:asciiTheme="majorBidi" w:hAnsiTheme="majorBidi" w:cstheme="majorBidi"/>
              </w:rPr>
              <w:lastRenderedPageBreak/>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6667471C" w14:textId="2233FDF5"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28A6681E" w14:textId="622FC9F9" w:rsidR="00371F94" w:rsidRPr="00A548AB" w:rsidRDefault="00371F94" w:rsidP="00A47C3E">
            <w:pPr>
              <w:jc w:val="center"/>
              <w:rPr>
                <w:rFonts w:asciiTheme="majorBidi" w:hAnsiTheme="majorBidi" w:cstheme="majorBidi"/>
              </w:rPr>
            </w:pPr>
          </w:p>
        </w:tc>
      </w:tr>
      <w:tr w:rsidR="00371F94" w:rsidRPr="00A548AB" w14:paraId="12704230" w14:textId="77777777" w:rsidTr="00371F94">
        <w:trPr>
          <w:trHeight w:val="1778"/>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5CB17579" w14:textId="77777777" w:rsidR="00371F94" w:rsidRPr="00A548AB" w:rsidRDefault="00371F94" w:rsidP="00A47C3E">
            <w:pPr>
              <w:jc w:val="center"/>
              <w:rPr>
                <w:rFonts w:asciiTheme="majorBidi" w:hAnsiTheme="majorBidi" w:cstheme="majorBidi"/>
                <w:color w:val="000000" w:themeColor="text1"/>
              </w:rPr>
            </w:pPr>
            <w:r w:rsidRPr="00A548AB">
              <w:rPr>
                <w:rFonts w:asciiTheme="majorBidi" w:hAnsiTheme="majorBidi" w:cstheme="majorBidi"/>
                <w:color w:val="000000" w:themeColor="text1"/>
              </w:rPr>
              <w:t>Week 6</w:t>
            </w:r>
          </w:p>
          <w:p w14:paraId="1EF49BD2" w14:textId="24C88ACA" w:rsidR="00371F94" w:rsidRPr="00A548AB" w:rsidRDefault="00371F94" w:rsidP="00A47C3E">
            <w:pPr>
              <w:jc w:val="center"/>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290A7A3E"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Musculoskeletal system evaluation 2</w:t>
            </w:r>
          </w:p>
          <w:p w14:paraId="120063C9" w14:textId="77777777" w:rsidR="00371F94" w:rsidRPr="00A548AB" w:rsidRDefault="00371F94" w:rsidP="00A47C3E">
            <w:pPr>
              <w:jc w:val="center"/>
              <w:rPr>
                <w:rFonts w:asciiTheme="majorBidi" w:hAnsiTheme="majorBidi" w:cstheme="majorBidi"/>
              </w:rPr>
            </w:pPr>
          </w:p>
          <w:p w14:paraId="3400BF88" w14:textId="77777777" w:rsidR="00371F94" w:rsidRPr="00A548AB" w:rsidRDefault="00371F94" w:rsidP="00A47C3E">
            <w:pPr>
              <w:jc w:val="center"/>
              <w:rPr>
                <w:rFonts w:asciiTheme="majorBidi" w:hAnsiTheme="majorBidi" w:cstheme="majorBidi"/>
              </w:rPr>
            </w:pPr>
          </w:p>
          <w:p w14:paraId="1BC09003" w14:textId="77777777" w:rsidR="00371F94" w:rsidRPr="00A548AB" w:rsidRDefault="00371F94" w:rsidP="00A47C3E">
            <w:pPr>
              <w:jc w:val="center"/>
              <w:rPr>
                <w:rFonts w:asciiTheme="majorBidi" w:hAnsiTheme="majorBidi" w:cstheme="majorBidi"/>
              </w:rPr>
            </w:pPr>
          </w:p>
        </w:tc>
        <w:tc>
          <w:tcPr>
            <w:cnfStyle w:val="000001000000" w:firstRow="0" w:lastRow="0" w:firstColumn="0" w:lastColumn="0" w:oddVBand="0" w:evenVBand="1" w:oddHBand="0" w:evenHBand="0" w:firstRowFirstColumn="0" w:firstRowLastColumn="0" w:lastRowFirstColumn="0" w:lastRowLastColumn="0"/>
            <w:tcW w:w="1015" w:type="pct"/>
          </w:tcPr>
          <w:p w14:paraId="6E6E7D72" w14:textId="185E2BE8" w:rsidR="00371F94" w:rsidRPr="00A548AB" w:rsidRDefault="00371F94" w:rsidP="00A47C3E">
            <w:pPr>
              <w:jc w:val="center"/>
              <w:rPr>
                <w:rFonts w:asciiTheme="majorBidi" w:hAnsiTheme="majorBidi" w:cstheme="majorBidi"/>
              </w:rPr>
            </w:pPr>
            <w:r>
              <w:rPr>
                <w:rFonts w:asciiTheme="majorBidi" w:hAnsiTheme="majorBidi" w:cstheme="majorBidi"/>
              </w:rPr>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45618121" w14:textId="56574E95"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738A0F0C" w14:textId="5E644CF7" w:rsidR="00371F94" w:rsidRPr="00A548AB" w:rsidRDefault="00371F94" w:rsidP="00A47C3E">
            <w:pPr>
              <w:jc w:val="center"/>
              <w:rPr>
                <w:rFonts w:asciiTheme="majorBidi" w:hAnsiTheme="majorBidi" w:cstheme="majorBidi"/>
              </w:rPr>
            </w:pPr>
          </w:p>
        </w:tc>
      </w:tr>
      <w:tr w:rsidR="00371F94" w:rsidRPr="00A548AB" w14:paraId="229F063D" w14:textId="77777777" w:rsidTr="00371F9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77A7E49B" w14:textId="77777777" w:rsidR="00371F94" w:rsidRPr="00A548AB" w:rsidRDefault="00371F94" w:rsidP="00A47C3E">
            <w:pPr>
              <w:jc w:val="center"/>
              <w:rPr>
                <w:rFonts w:asciiTheme="majorBidi" w:hAnsiTheme="majorBidi" w:cstheme="majorBidi"/>
                <w:color w:val="000000" w:themeColor="text1"/>
              </w:rPr>
            </w:pPr>
            <w:r w:rsidRPr="00A548AB">
              <w:rPr>
                <w:rFonts w:asciiTheme="majorBidi" w:hAnsiTheme="majorBidi" w:cstheme="majorBidi"/>
                <w:color w:val="000000" w:themeColor="text1"/>
              </w:rPr>
              <w:t>Week 7</w:t>
            </w:r>
          </w:p>
          <w:p w14:paraId="7EF9FED9" w14:textId="3C811D42" w:rsidR="00371F94" w:rsidRPr="00A548AB" w:rsidRDefault="00371F94" w:rsidP="00A47C3E">
            <w:pPr>
              <w:jc w:val="center"/>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57B2C471"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Neuromuscular System evaluation 1</w:t>
            </w:r>
          </w:p>
        </w:tc>
        <w:tc>
          <w:tcPr>
            <w:cnfStyle w:val="000001000000" w:firstRow="0" w:lastRow="0" w:firstColumn="0" w:lastColumn="0" w:oddVBand="0" w:evenVBand="1" w:oddHBand="0" w:evenHBand="0" w:firstRowFirstColumn="0" w:firstRowLastColumn="0" w:lastRowFirstColumn="0" w:lastRowLastColumn="0"/>
            <w:tcW w:w="1015" w:type="pct"/>
          </w:tcPr>
          <w:p w14:paraId="7622462D" w14:textId="16220F88" w:rsidR="00371F94" w:rsidRPr="00A548AB" w:rsidRDefault="00371F94" w:rsidP="00A47C3E">
            <w:pPr>
              <w:jc w:val="center"/>
              <w:rPr>
                <w:rFonts w:asciiTheme="majorBidi" w:hAnsiTheme="majorBidi" w:cstheme="majorBidi"/>
              </w:rPr>
            </w:pPr>
            <w:r>
              <w:rPr>
                <w:rFonts w:asciiTheme="majorBidi" w:hAnsiTheme="majorBidi" w:cstheme="majorBidi"/>
              </w:rPr>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0026F567" w14:textId="1FCF7E05"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4BC012D3" w14:textId="48E99511" w:rsidR="00371F94" w:rsidRPr="00A548AB" w:rsidRDefault="00371F94" w:rsidP="00A47C3E">
            <w:pPr>
              <w:jc w:val="center"/>
              <w:rPr>
                <w:rFonts w:asciiTheme="majorBidi" w:hAnsiTheme="majorBidi" w:cstheme="majorBidi"/>
              </w:rPr>
            </w:pPr>
          </w:p>
        </w:tc>
      </w:tr>
      <w:tr w:rsidR="00371F94" w:rsidRPr="00A548AB" w14:paraId="58D009E5" w14:textId="77777777" w:rsidTr="00371F94">
        <w:trPr>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49BF26FB" w14:textId="77777777" w:rsidR="00371F94" w:rsidRPr="00A548AB" w:rsidRDefault="00371F94" w:rsidP="00A47C3E">
            <w:pPr>
              <w:jc w:val="center"/>
              <w:rPr>
                <w:rFonts w:asciiTheme="majorBidi" w:hAnsiTheme="majorBidi" w:cstheme="majorBidi"/>
                <w:color w:val="000000" w:themeColor="text1"/>
              </w:rPr>
            </w:pPr>
            <w:r w:rsidRPr="00A548AB">
              <w:rPr>
                <w:rFonts w:asciiTheme="majorBidi" w:hAnsiTheme="majorBidi" w:cstheme="majorBidi"/>
                <w:color w:val="000000" w:themeColor="text1"/>
              </w:rPr>
              <w:t>Week 8</w:t>
            </w:r>
          </w:p>
          <w:p w14:paraId="45473656" w14:textId="404C3775" w:rsidR="00371F94" w:rsidRPr="00A548AB" w:rsidRDefault="00371F94" w:rsidP="00A47C3E">
            <w:pPr>
              <w:jc w:val="center"/>
              <w:rPr>
                <w:rFonts w:asciiTheme="majorBidi" w:hAnsiTheme="majorBidi" w:cstheme="majorBidi"/>
                <w:color w:val="000000" w:themeColor="text1"/>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57FC6233" w14:textId="77777777" w:rsidR="00371F94" w:rsidRPr="00A548AB" w:rsidRDefault="00371F94" w:rsidP="00A47C3E">
            <w:pPr>
              <w:jc w:val="center"/>
              <w:rPr>
                <w:rFonts w:asciiTheme="majorBidi" w:hAnsiTheme="majorBidi" w:cstheme="majorBidi"/>
                <w:color w:val="FF0000"/>
              </w:rPr>
            </w:pPr>
            <w:r w:rsidRPr="00A548AB">
              <w:rPr>
                <w:rFonts w:asciiTheme="majorBidi" w:hAnsiTheme="majorBidi" w:cstheme="majorBidi"/>
              </w:rPr>
              <w:t>Neuromuscular System evaluation 1</w:t>
            </w:r>
          </w:p>
        </w:tc>
        <w:tc>
          <w:tcPr>
            <w:cnfStyle w:val="000001000000" w:firstRow="0" w:lastRow="0" w:firstColumn="0" w:lastColumn="0" w:oddVBand="0" w:evenVBand="1" w:oddHBand="0" w:evenHBand="0" w:firstRowFirstColumn="0" w:firstRowLastColumn="0" w:lastRowFirstColumn="0" w:lastRowLastColumn="0"/>
            <w:tcW w:w="1015" w:type="pct"/>
          </w:tcPr>
          <w:p w14:paraId="28440D1B" w14:textId="2D4E386C" w:rsidR="00371F94" w:rsidRPr="00A548AB" w:rsidRDefault="00371F94" w:rsidP="00A47C3E">
            <w:pPr>
              <w:jc w:val="center"/>
              <w:rPr>
                <w:rFonts w:asciiTheme="majorBidi" w:hAnsiTheme="majorBidi" w:cstheme="majorBidi"/>
              </w:rPr>
            </w:pPr>
            <w:r>
              <w:rPr>
                <w:rFonts w:asciiTheme="majorBidi" w:hAnsiTheme="majorBidi" w:cstheme="majorBidi"/>
              </w:rPr>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08501A05" w14:textId="1BEB2DAD"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7CE42E45" w14:textId="44089840" w:rsidR="00371F94" w:rsidRPr="00A548AB" w:rsidRDefault="00371F94" w:rsidP="00A47C3E">
            <w:pPr>
              <w:jc w:val="center"/>
              <w:rPr>
                <w:rFonts w:asciiTheme="majorBidi" w:hAnsiTheme="majorBidi" w:cstheme="majorBidi"/>
                <w:color w:val="FF0000"/>
              </w:rPr>
            </w:pPr>
          </w:p>
        </w:tc>
      </w:tr>
      <w:tr w:rsidR="00371F94" w:rsidRPr="00A548AB" w14:paraId="3CE4D5D5"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401887B5" w14:textId="77777777" w:rsidR="00371F94" w:rsidRPr="00A548AB" w:rsidRDefault="00371F94" w:rsidP="00A47C3E">
            <w:pPr>
              <w:jc w:val="center"/>
              <w:rPr>
                <w:rFonts w:asciiTheme="majorBidi" w:hAnsiTheme="majorBidi" w:cstheme="majorBidi"/>
                <w:i/>
                <w:iCs/>
                <w:color w:val="000000" w:themeColor="text1"/>
              </w:rPr>
            </w:pPr>
            <w:r w:rsidRPr="00A548AB">
              <w:rPr>
                <w:rFonts w:asciiTheme="majorBidi" w:hAnsiTheme="majorBidi" w:cstheme="majorBidi"/>
                <w:i/>
                <w:iCs/>
                <w:color w:val="000000" w:themeColor="text1"/>
              </w:rPr>
              <w:t>Week 9</w:t>
            </w:r>
          </w:p>
          <w:p w14:paraId="081B0BB7" w14:textId="77777777" w:rsidR="00371F94" w:rsidRPr="00A548AB" w:rsidRDefault="00371F94" w:rsidP="00A47C3E">
            <w:pPr>
              <w:jc w:val="center"/>
              <w:rPr>
                <w:rFonts w:asciiTheme="majorBidi" w:hAnsiTheme="majorBidi" w:cstheme="majorBidi"/>
                <w:i/>
                <w:iCs/>
                <w:color w:val="000000" w:themeColor="text1"/>
              </w:rPr>
            </w:pPr>
          </w:p>
        </w:tc>
        <w:tc>
          <w:tcPr>
            <w:cnfStyle w:val="000010000000" w:firstRow="0" w:lastRow="0" w:firstColumn="0" w:lastColumn="0" w:oddVBand="1" w:evenVBand="0" w:oddHBand="0" w:evenHBand="0" w:firstRowFirstColumn="0" w:firstRowLastColumn="0" w:lastRowFirstColumn="0" w:lastRowLastColumn="0"/>
            <w:tcW w:w="1015" w:type="pct"/>
          </w:tcPr>
          <w:p w14:paraId="7ECFC92C" w14:textId="77777777" w:rsidR="00371F94" w:rsidRPr="00DE67F8" w:rsidRDefault="00371F94" w:rsidP="00A47C3E">
            <w:pPr>
              <w:jc w:val="center"/>
              <w:rPr>
                <w:rFonts w:asciiTheme="majorBidi" w:hAnsiTheme="majorBidi" w:cstheme="majorBidi"/>
                <w:i/>
                <w:iCs/>
                <w:color w:val="FF0000"/>
              </w:rPr>
            </w:pPr>
          </w:p>
        </w:tc>
        <w:tc>
          <w:tcPr>
            <w:cnfStyle w:val="000100000000" w:firstRow="0" w:lastRow="0" w:firstColumn="0" w:lastColumn="1" w:oddVBand="0" w:evenVBand="0" w:oddHBand="0" w:evenHBand="0" w:firstRowFirstColumn="0" w:firstRowLastColumn="0" w:lastRowFirstColumn="0" w:lastRowLastColumn="0"/>
            <w:tcW w:w="3432" w:type="pct"/>
            <w:gridSpan w:val="3"/>
            <w:shd w:val="clear" w:color="auto" w:fill="auto"/>
          </w:tcPr>
          <w:p w14:paraId="76F8ABD4" w14:textId="55B794AE" w:rsidR="00371F94" w:rsidRPr="00DE67F8" w:rsidRDefault="00371F94" w:rsidP="00A47C3E">
            <w:pPr>
              <w:jc w:val="center"/>
              <w:rPr>
                <w:rFonts w:asciiTheme="majorBidi" w:hAnsiTheme="majorBidi" w:cstheme="majorBidi"/>
                <w:i/>
                <w:iCs/>
                <w:color w:val="FF0000"/>
              </w:rPr>
            </w:pPr>
            <w:r w:rsidRPr="00DE67F8">
              <w:rPr>
                <w:rFonts w:asciiTheme="majorBidi" w:hAnsiTheme="majorBidi" w:cstheme="majorBidi"/>
                <w:i/>
                <w:iCs/>
                <w:color w:val="FF0000"/>
              </w:rPr>
              <w:t xml:space="preserve">Midterm practical exam </w:t>
            </w:r>
          </w:p>
        </w:tc>
      </w:tr>
      <w:tr w:rsidR="00371F94" w:rsidRPr="00A548AB" w14:paraId="61BF192D" w14:textId="77777777" w:rsidTr="00371F94">
        <w:trPr>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4188F6F7" w14:textId="6150F7C4"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Week </w:t>
            </w:r>
            <w:r>
              <w:rPr>
                <w:rFonts w:asciiTheme="majorBidi" w:hAnsiTheme="majorBidi" w:cstheme="majorBidi"/>
              </w:rPr>
              <w:t>10</w:t>
            </w:r>
          </w:p>
          <w:p w14:paraId="3E773CEB" w14:textId="46F84C1C"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7F68DF61"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Functional muscle testing </w:t>
            </w:r>
          </w:p>
        </w:tc>
        <w:tc>
          <w:tcPr>
            <w:cnfStyle w:val="000001000000" w:firstRow="0" w:lastRow="0" w:firstColumn="0" w:lastColumn="0" w:oddVBand="0" w:evenVBand="1" w:oddHBand="0" w:evenHBand="0" w:firstRowFirstColumn="0" w:firstRowLastColumn="0" w:lastRowFirstColumn="0" w:lastRowLastColumn="0"/>
            <w:tcW w:w="1015" w:type="pct"/>
          </w:tcPr>
          <w:p w14:paraId="4AE159E0" w14:textId="738173D2" w:rsidR="00371F94" w:rsidRPr="00A548AB" w:rsidRDefault="00371F94" w:rsidP="00A47C3E">
            <w:pPr>
              <w:jc w:val="center"/>
              <w:rPr>
                <w:rFonts w:asciiTheme="majorBidi" w:hAnsiTheme="majorBidi" w:cstheme="majorBidi"/>
              </w:rPr>
            </w:pPr>
            <w:r>
              <w:rPr>
                <w:rFonts w:asciiTheme="majorBidi" w:hAnsiTheme="majorBidi" w:cstheme="majorBidi"/>
              </w:rPr>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754E8E89" w14:textId="0465A7C1"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Chapter will be provided </w:t>
            </w:r>
          </w:p>
        </w:tc>
      </w:tr>
      <w:tr w:rsidR="00371F94" w:rsidRPr="00A548AB" w14:paraId="7FBA75B1"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7B35B37A" w14:textId="65CD2DB6"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Week </w:t>
            </w:r>
            <w:r>
              <w:rPr>
                <w:rFonts w:asciiTheme="majorBidi" w:hAnsiTheme="majorBidi" w:cstheme="majorBidi"/>
              </w:rPr>
              <w:t>11</w:t>
            </w:r>
          </w:p>
          <w:p w14:paraId="5633513F" w14:textId="5BE7DC41"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09C0B688" w14:textId="6B25BDE0" w:rsidR="00371F94" w:rsidRPr="00A548AB" w:rsidRDefault="00371F94" w:rsidP="00A47C3E">
            <w:pPr>
              <w:jc w:val="center"/>
              <w:rPr>
                <w:rFonts w:asciiTheme="majorBidi" w:hAnsiTheme="majorBidi" w:cstheme="majorBidi"/>
              </w:rPr>
            </w:pPr>
            <w:r w:rsidRPr="00A548AB">
              <w:rPr>
                <w:rFonts w:asciiTheme="majorBidi" w:hAnsiTheme="majorBidi" w:cstheme="majorBidi"/>
              </w:rPr>
              <w:t>Cardiovascular</w:t>
            </w:r>
            <w:r>
              <w:rPr>
                <w:rFonts w:asciiTheme="majorBidi" w:hAnsiTheme="majorBidi" w:cstheme="majorBidi"/>
              </w:rPr>
              <w:t xml:space="preserve"> </w:t>
            </w:r>
            <w:r w:rsidRPr="00A548AB">
              <w:rPr>
                <w:rFonts w:asciiTheme="majorBidi" w:hAnsiTheme="majorBidi" w:cstheme="majorBidi"/>
              </w:rPr>
              <w:t>System evaluation</w:t>
            </w:r>
          </w:p>
          <w:p w14:paraId="41272E50" w14:textId="77777777" w:rsidR="00371F94" w:rsidRPr="00A548AB" w:rsidRDefault="00371F94" w:rsidP="00A47C3E">
            <w:pPr>
              <w:jc w:val="center"/>
              <w:rPr>
                <w:rFonts w:asciiTheme="majorBidi" w:hAnsiTheme="majorBidi" w:cstheme="majorBidi"/>
              </w:rPr>
            </w:pPr>
          </w:p>
        </w:tc>
        <w:tc>
          <w:tcPr>
            <w:cnfStyle w:val="000001000000" w:firstRow="0" w:lastRow="0" w:firstColumn="0" w:lastColumn="0" w:oddVBand="0" w:evenVBand="1" w:oddHBand="0" w:evenHBand="0" w:firstRowFirstColumn="0" w:firstRowLastColumn="0" w:lastRowFirstColumn="0" w:lastRowLastColumn="0"/>
            <w:tcW w:w="1015" w:type="pct"/>
          </w:tcPr>
          <w:p w14:paraId="6E8EFA20" w14:textId="6C504271" w:rsidR="00371F94" w:rsidRPr="00A548AB" w:rsidRDefault="00371F94" w:rsidP="00A47C3E">
            <w:pPr>
              <w:jc w:val="center"/>
              <w:rPr>
                <w:rFonts w:asciiTheme="majorBidi" w:hAnsiTheme="majorBidi" w:cstheme="majorBidi"/>
              </w:rPr>
            </w:pPr>
            <w:r>
              <w:rPr>
                <w:rFonts w:asciiTheme="majorBidi" w:hAnsiTheme="majorBidi" w:cstheme="majorBidi"/>
              </w:rPr>
              <w:t>4-6</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172881AA" w14:textId="4241BA25" w:rsidR="00371F94" w:rsidRPr="00A548AB" w:rsidRDefault="00371F94" w:rsidP="00A47C3E">
            <w:pPr>
              <w:jc w:val="center"/>
              <w:rPr>
                <w:rFonts w:asciiTheme="majorBidi" w:hAnsiTheme="majorBidi" w:cstheme="majorBidi"/>
              </w:rPr>
            </w:pPr>
            <w:proofErr w:type="spellStart"/>
            <w:r w:rsidRPr="00A548AB">
              <w:rPr>
                <w:rFonts w:asciiTheme="majorBidi" w:hAnsiTheme="majorBidi" w:cstheme="majorBidi"/>
              </w:rPr>
              <w:t>Peds</w:t>
            </w:r>
            <w:proofErr w:type="spellEnd"/>
            <w:r w:rsidRPr="00A548AB">
              <w:rPr>
                <w:rFonts w:asciiTheme="majorBidi" w:hAnsiTheme="majorBidi" w:cstheme="majorBidi"/>
              </w:rPr>
              <w:t xml:space="preserve"> Notes</w:t>
            </w:r>
          </w:p>
          <w:p w14:paraId="7AC8ADA4" w14:textId="18C59862" w:rsidR="00371F94" w:rsidRPr="00A548AB" w:rsidRDefault="00371F94" w:rsidP="00A47C3E">
            <w:pPr>
              <w:jc w:val="center"/>
              <w:rPr>
                <w:rFonts w:asciiTheme="majorBidi" w:hAnsiTheme="majorBidi" w:cstheme="majorBidi"/>
              </w:rPr>
            </w:pPr>
          </w:p>
        </w:tc>
      </w:tr>
      <w:tr w:rsidR="00371F94" w:rsidRPr="00A548AB" w14:paraId="6AA5F6F3" w14:textId="77777777" w:rsidTr="00371F94">
        <w:trPr>
          <w:trHeight w:val="44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2F421717" w14:textId="20441A92"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Week </w:t>
            </w:r>
            <w:r>
              <w:rPr>
                <w:rFonts w:asciiTheme="majorBidi" w:hAnsiTheme="majorBidi" w:cstheme="majorBidi"/>
              </w:rPr>
              <w:t>12</w:t>
            </w:r>
          </w:p>
          <w:p w14:paraId="157C96B7" w14:textId="68F98C71" w:rsidR="00371F94" w:rsidRPr="00A548AB" w:rsidRDefault="00371F94" w:rsidP="00A47C3E">
            <w:pPr>
              <w:jc w:val="center"/>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2418" w:type="pct"/>
            <w:gridSpan w:val="2"/>
            <w:shd w:val="clear" w:color="auto" w:fill="auto"/>
          </w:tcPr>
          <w:p w14:paraId="67AE9749" w14:textId="77777777" w:rsidR="00371F94" w:rsidRPr="00A548AB" w:rsidRDefault="00371F94" w:rsidP="00A47C3E">
            <w:pPr>
              <w:jc w:val="center"/>
              <w:rPr>
                <w:rFonts w:asciiTheme="majorBidi" w:hAnsiTheme="majorBidi" w:cstheme="majorBidi"/>
              </w:rPr>
            </w:pPr>
            <w:r w:rsidRPr="00A548AB">
              <w:rPr>
                <w:rFonts w:asciiTheme="majorBidi" w:hAnsiTheme="majorBidi" w:cstheme="majorBidi"/>
              </w:rPr>
              <w:t xml:space="preserve">PT Interventions-handling </w:t>
            </w:r>
          </w:p>
          <w:p w14:paraId="2FEEBD30" w14:textId="77777777" w:rsidR="00371F94" w:rsidRPr="00A548AB" w:rsidRDefault="00371F94" w:rsidP="00A47C3E">
            <w:pPr>
              <w:jc w:val="center"/>
              <w:rPr>
                <w:rFonts w:asciiTheme="majorBidi" w:hAnsiTheme="majorBidi" w:cstheme="majorBidi"/>
              </w:rPr>
            </w:pPr>
          </w:p>
        </w:tc>
        <w:tc>
          <w:tcPr>
            <w:cnfStyle w:val="000001000000" w:firstRow="0" w:lastRow="0" w:firstColumn="0" w:lastColumn="0" w:oddVBand="0" w:evenVBand="1" w:oddHBand="0" w:evenHBand="0" w:firstRowFirstColumn="0" w:firstRowLastColumn="0" w:lastRowFirstColumn="0" w:lastRowLastColumn="0"/>
            <w:tcW w:w="1015" w:type="pct"/>
          </w:tcPr>
          <w:p w14:paraId="75D0943F" w14:textId="164D7FD7" w:rsidR="00371F94" w:rsidRPr="00A548AB" w:rsidRDefault="00371F94" w:rsidP="00A47C3E">
            <w:pPr>
              <w:jc w:val="center"/>
              <w:rPr>
                <w:rFonts w:asciiTheme="majorBidi" w:hAnsiTheme="majorBidi" w:cstheme="majorBidi"/>
                <w:lang w:val="en-CA"/>
              </w:rPr>
            </w:pPr>
            <w:r>
              <w:rPr>
                <w:rFonts w:asciiTheme="majorBidi" w:hAnsiTheme="majorBidi" w:cstheme="majorBidi"/>
                <w:lang w:val="en-CA"/>
              </w:rPr>
              <w:t>4-7</w:t>
            </w:r>
          </w:p>
        </w:tc>
        <w:tc>
          <w:tcPr>
            <w:cnfStyle w:val="000100000000" w:firstRow="0" w:lastRow="0" w:firstColumn="0" w:lastColumn="1" w:oddVBand="0" w:evenVBand="0" w:oddHBand="0" w:evenHBand="0" w:firstRowFirstColumn="0" w:firstRowLastColumn="0" w:lastRowFirstColumn="0" w:lastRowLastColumn="0"/>
            <w:tcW w:w="1014" w:type="pct"/>
            <w:shd w:val="clear" w:color="auto" w:fill="auto"/>
          </w:tcPr>
          <w:p w14:paraId="4F64D757" w14:textId="49D909B9" w:rsidR="00371F94" w:rsidRPr="00A548AB" w:rsidRDefault="00BE1439" w:rsidP="00A47C3E">
            <w:pPr>
              <w:jc w:val="center"/>
              <w:rPr>
                <w:rFonts w:asciiTheme="majorBidi" w:hAnsiTheme="majorBidi" w:cstheme="majorBidi"/>
              </w:rPr>
            </w:pPr>
            <w:r>
              <w:rPr>
                <w:rFonts w:asciiTheme="majorBidi" w:hAnsiTheme="majorBidi" w:cstheme="majorBidi"/>
                <w:lang w:val="en-CA"/>
              </w:rPr>
              <w:t>Chapter will be provided</w:t>
            </w:r>
          </w:p>
        </w:tc>
      </w:tr>
      <w:tr w:rsidR="00371F94" w:rsidRPr="00A548AB" w14:paraId="1AC990AB" w14:textId="77777777" w:rsidTr="00371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45014A92" w14:textId="4F5255FA" w:rsidR="00371F94" w:rsidRPr="00A548AB" w:rsidRDefault="00371F94" w:rsidP="00A47C3E">
            <w:pPr>
              <w:jc w:val="center"/>
              <w:rPr>
                <w:rFonts w:asciiTheme="majorBidi" w:hAnsiTheme="majorBidi" w:cstheme="majorBidi"/>
              </w:rPr>
            </w:pPr>
            <w:r>
              <w:rPr>
                <w:rFonts w:asciiTheme="majorBidi" w:hAnsiTheme="majorBidi" w:cstheme="majorBidi"/>
              </w:rPr>
              <w:t>Week 13</w:t>
            </w:r>
          </w:p>
        </w:tc>
        <w:tc>
          <w:tcPr>
            <w:cnfStyle w:val="000010000000" w:firstRow="0" w:lastRow="0" w:firstColumn="0" w:lastColumn="0" w:oddVBand="1" w:evenVBand="0" w:oddHBand="0" w:evenHBand="0" w:firstRowFirstColumn="0" w:firstRowLastColumn="0" w:lastRowFirstColumn="0" w:lastRowLastColumn="0"/>
            <w:tcW w:w="1015" w:type="pct"/>
          </w:tcPr>
          <w:p w14:paraId="316D0073" w14:textId="77777777" w:rsidR="00371F94" w:rsidRPr="00DE67F8" w:rsidRDefault="00371F94" w:rsidP="00A47C3E">
            <w:pPr>
              <w:jc w:val="center"/>
              <w:rPr>
                <w:rFonts w:asciiTheme="majorBidi" w:hAnsiTheme="majorBidi" w:cstheme="majorBidi"/>
                <w:color w:val="FF0000"/>
              </w:rPr>
            </w:pPr>
          </w:p>
        </w:tc>
        <w:tc>
          <w:tcPr>
            <w:cnfStyle w:val="000100000000" w:firstRow="0" w:lastRow="0" w:firstColumn="0" w:lastColumn="1" w:oddVBand="0" w:evenVBand="0" w:oddHBand="0" w:evenHBand="0" w:firstRowFirstColumn="0" w:firstRowLastColumn="0" w:lastRowFirstColumn="0" w:lastRowLastColumn="0"/>
            <w:tcW w:w="3432" w:type="pct"/>
            <w:gridSpan w:val="3"/>
            <w:shd w:val="clear" w:color="auto" w:fill="auto"/>
          </w:tcPr>
          <w:p w14:paraId="784C1B8B" w14:textId="5DD437C9" w:rsidR="00371F94" w:rsidRPr="00DE67F8" w:rsidRDefault="00371F94" w:rsidP="00A47C3E">
            <w:pPr>
              <w:jc w:val="center"/>
              <w:rPr>
                <w:rFonts w:asciiTheme="majorBidi" w:hAnsiTheme="majorBidi" w:cstheme="majorBidi"/>
                <w:color w:val="FF0000"/>
                <w:lang w:val="en-CA"/>
              </w:rPr>
            </w:pPr>
            <w:r w:rsidRPr="00DE67F8">
              <w:rPr>
                <w:rFonts w:asciiTheme="majorBidi" w:hAnsiTheme="majorBidi" w:cstheme="majorBidi"/>
                <w:color w:val="FF0000"/>
              </w:rPr>
              <w:t>Revision</w:t>
            </w:r>
          </w:p>
        </w:tc>
      </w:tr>
      <w:tr w:rsidR="00371F94" w:rsidRPr="00A548AB" w14:paraId="09B483CB" w14:textId="77777777" w:rsidTr="00371F9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 w:type="pct"/>
            <w:shd w:val="clear" w:color="auto" w:fill="auto"/>
          </w:tcPr>
          <w:p w14:paraId="7BFFBA04" w14:textId="77777777" w:rsidR="00371F94" w:rsidRPr="00A548AB" w:rsidRDefault="00371F94" w:rsidP="00A47C3E">
            <w:pPr>
              <w:jc w:val="center"/>
              <w:rPr>
                <w:rFonts w:asciiTheme="majorBidi" w:hAnsiTheme="majorBidi" w:cstheme="majorBidi"/>
                <w:i/>
                <w:iCs/>
                <w:color w:val="000000" w:themeColor="text1"/>
              </w:rPr>
            </w:pPr>
            <w:r w:rsidRPr="00A548AB">
              <w:rPr>
                <w:rFonts w:asciiTheme="majorBidi" w:hAnsiTheme="majorBidi" w:cstheme="majorBidi"/>
                <w:i/>
                <w:iCs/>
                <w:color w:val="000000" w:themeColor="text1"/>
              </w:rPr>
              <w:t>Week 14</w:t>
            </w:r>
          </w:p>
          <w:p w14:paraId="1C902151" w14:textId="488DBB4B" w:rsidR="00371F94" w:rsidRPr="00A548AB" w:rsidRDefault="00371F94" w:rsidP="00A47C3E">
            <w:pPr>
              <w:jc w:val="center"/>
              <w:rPr>
                <w:rFonts w:asciiTheme="majorBidi" w:hAnsiTheme="majorBidi" w:cstheme="majorBidi"/>
                <w:i/>
                <w:iCs/>
                <w:color w:val="000000" w:themeColor="text1"/>
              </w:rPr>
            </w:pPr>
          </w:p>
        </w:tc>
        <w:tc>
          <w:tcPr>
            <w:cnfStyle w:val="000010000000" w:firstRow="0" w:lastRow="0" w:firstColumn="0" w:lastColumn="0" w:oddVBand="1" w:evenVBand="0" w:oddHBand="0" w:evenHBand="0" w:firstRowFirstColumn="0" w:firstRowLastColumn="0" w:lastRowFirstColumn="0" w:lastRowLastColumn="0"/>
            <w:tcW w:w="1015" w:type="pct"/>
          </w:tcPr>
          <w:p w14:paraId="2FC2EE3E" w14:textId="77777777" w:rsidR="00371F94" w:rsidRPr="00DE67F8" w:rsidRDefault="00371F94" w:rsidP="00A47C3E">
            <w:pPr>
              <w:jc w:val="center"/>
              <w:rPr>
                <w:rFonts w:asciiTheme="majorBidi" w:hAnsiTheme="majorBidi" w:cstheme="majorBidi"/>
                <w:b w:val="0"/>
                <w:bCs w:val="0"/>
                <w:i/>
                <w:iCs/>
                <w:color w:val="FF0000"/>
              </w:rPr>
            </w:pPr>
          </w:p>
        </w:tc>
        <w:tc>
          <w:tcPr>
            <w:cnfStyle w:val="000100000000" w:firstRow="0" w:lastRow="0" w:firstColumn="0" w:lastColumn="1" w:oddVBand="0" w:evenVBand="0" w:oddHBand="0" w:evenHBand="0" w:firstRowFirstColumn="0" w:firstRowLastColumn="0" w:lastRowFirstColumn="0" w:lastRowLastColumn="0"/>
            <w:tcW w:w="3432" w:type="pct"/>
            <w:gridSpan w:val="3"/>
            <w:shd w:val="clear" w:color="auto" w:fill="auto"/>
          </w:tcPr>
          <w:p w14:paraId="1BA7A6BE" w14:textId="3DB6FADE" w:rsidR="00371F94" w:rsidRPr="00DE67F8" w:rsidRDefault="00371F94" w:rsidP="00A47C3E">
            <w:pPr>
              <w:jc w:val="center"/>
              <w:rPr>
                <w:rFonts w:asciiTheme="majorBidi" w:hAnsiTheme="majorBidi" w:cstheme="majorBidi"/>
                <w:i/>
                <w:iCs/>
                <w:color w:val="FF0000"/>
              </w:rPr>
            </w:pPr>
            <w:r w:rsidRPr="00DE67F8">
              <w:rPr>
                <w:rFonts w:asciiTheme="majorBidi" w:hAnsiTheme="majorBidi" w:cstheme="majorBidi"/>
                <w:i/>
                <w:iCs/>
                <w:color w:val="FF0000"/>
              </w:rPr>
              <w:t>Practical examination</w:t>
            </w:r>
          </w:p>
        </w:tc>
      </w:tr>
    </w:tbl>
    <w:p w14:paraId="00D485D2" w14:textId="77777777" w:rsidR="00A548AB" w:rsidRPr="00A548AB" w:rsidRDefault="00A548AB" w:rsidP="00BB365E">
      <w:pPr>
        <w:rPr>
          <w:rFonts w:asciiTheme="majorBidi" w:hAnsiTheme="majorBidi" w:cstheme="majorBidi"/>
          <w:sz w:val="20"/>
          <w:szCs w:val="20"/>
        </w:rPr>
      </w:pPr>
    </w:p>
    <w:p w14:paraId="2C97DEF8" w14:textId="455E6E7B" w:rsidR="00932DE9" w:rsidRPr="00A548AB" w:rsidRDefault="00FF56E7" w:rsidP="00BB365E">
      <w:pPr>
        <w:rPr>
          <w:rFonts w:asciiTheme="majorBidi" w:hAnsiTheme="majorBidi" w:cstheme="majorBidi"/>
          <w:b/>
          <w:bCs/>
          <w:sz w:val="20"/>
          <w:szCs w:val="20"/>
        </w:rPr>
      </w:pPr>
      <w:r w:rsidRPr="00A548AB">
        <w:rPr>
          <w:rFonts w:asciiTheme="majorBidi" w:hAnsiTheme="majorBidi" w:cstheme="majorBidi"/>
          <w:b/>
          <w:bCs/>
          <w:sz w:val="20"/>
          <w:szCs w:val="20"/>
          <w:rtl/>
        </w:rPr>
        <w:t>22</w:t>
      </w:r>
      <w:r w:rsidR="00932DE9" w:rsidRPr="00A548AB">
        <w:rPr>
          <w:rFonts w:asciiTheme="majorBidi" w:hAnsiTheme="majorBidi" w:cstheme="majorBidi"/>
          <w:b/>
          <w:bCs/>
          <w:sz w:val="20"/>
          <w:szCs w:val="20"/>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008"/>
      </w:tblGrid>
      <w:tr w:rsidR="00932DE9" w:rsidRPr="00A548AB" w14:paraId="273BDA60" w14:textId="77777777" w:rsidTr="003623EA">
        <w:trPr>
          <w:jc w:val="center"/>
        </w:trPr>
        <w:tc>
          <w:tcPr>
            <w:tcW w:w="10008" w:type="dxa"/>
          </w:tcPr>
          <w:p w14:paraId="2C335008" w14:textId="4AC31A28" w:rsidR="00932DE9" w:rsidRPr="00A548AB" w:rsidRDefault="00932DE9" w:rsidP="007B21FF">
            <w:pPr>
              <w:rPr>
                <w:rFonts w:asciiTheme="majorBidi" w:hAnsiTheme="majorBidi" w:cstheme="majorBidi"/>
                <w:sz w:val="20"/>
                <w:szCs w:val="20"/>
              </w:rPr>
            </w:pPr>
            <w:r w:rsidRPr="00A548AB">
              <w:rPr>
                <w:rFonts w:asciiTheme="majorBidi" w:hAnsiTheme="majorBidi" w:cstheme="majorBidi"/>
                <w:sz w:val="20"/>
                <w:szCs w:val="20"/>
              </w:rPr>
              <w:t xml:space="preserve">Opportunities to demonstrate achievement of the </w:t>
            </w:r>
            <w:r w:rsidR="007B21FF" w:rsidRPr="00A548AB">
              <w:rPr>
                <w:rFonts w:asciiTheme="majorBidi" w:hAnsiTheme="majorBidi" w:cstheme="majorBidi"/>
                <w:sz w:val="20"/>
                <w:szCs w:val="20"/>
              </w:rPr>
              <w:t>S</w:t>
            </w:r>
            <w:r w:rsidRPr="00A548AB">
              <w:rPr>
                <w:rFonts w:asciiTheme="majorBidi" w:hAnsiTheme="majorBidi" w:cstheme="majorBidi"/>
                <w:sz w:val="20"/>
                <w:szCs w:val="20"/>
              </w:rPr>
              <w:t>LOs are provided through the following assessment methods and requirements:</w:t>
            </w:r>
          </w:p>
          <w:tbl>
            <w:tblPr>
              <w:tblW w:w="0" w:type="auto"/>
              <w:tblLook w:val="04A0" w:firstRow="1" w:lastRow="0" w:firstColumn="1" w:lastColumn="0" w:noHBand="0" w:noVBand="1"/>
            </w:tblPr>
            <w:tblGrid>
              <w:gridCol w:w="2524"/>
              <w:gridCol w:w="705"/>
              <w:gridCol w:w="1050"/>
              <w:gridCol w:w="695"/>
              <w:gridCol w:w="3410"/>
              <w:gridCol w:w="1183"/>
            </w:tblGrid>
            <w:tr w:rsidR="00932DE9" w:rsidRPr="00A548AB" w14:paraId="3EEC0D14" w14:textId="77777777" w:rsidTr="003623EA">
              <w:trPr>
                <w:trHeight w:val="315"/>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A548AB" w:rsidRDefault="00932DE9"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Evaluation Activity</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A548AB" w:rsidRDefault="00932DE9"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Mark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A548AB" w:rsidRDefault="00932DE9"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Topic(s)</w:t>
                  </w:r>
                </w:p>
              </w:tc>
              <w:tc>
                <w:tcPr>
                  <w:tcW w:w="0" w:type="auto"/>
                  <w:tcBorders>
                    <w:top w:val="single" w:sz="4" w:space="0" w:color="auto"/>
                    <w:left w:val="nil"/>
                    <w:bottom w:val="single" w:sz="4" w:space="0" w:color="auto"/>
                    <w:right w:val="single" w:sz="4" w:space="0" w:color="auto"/>
                  </w:tcBorders>
                </w:tcPr>
                <w:p w14:paraId="0BD68B72" w14:textId="5E11EAF4" w:rsidR="00932DE9" w:rsidRPr="00A548AB" w:rsidRDefault="007B21FF"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S</w:t>
                  </w:r>
                  <w:r w:rsidR="00125D07" w:rsidRPr="00A548AB">
                    <w:rPr>
                      <w:rFonts w:asciiTheme="majorBidi" w:hAnsiTheme="majorBidi" w:cstheme="majorBidi"/>
                      <w:b/>
                      <w:bCs/>
                      <w:color w:val="000000"/>
                      <w:sz w:val="20"/>
                      <w:szCs w:val="20"/>
                    </w:rPr>
                    <w:t>LOs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A548AB" w:rsidRDefault="00932DE9"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Period (Week)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A548AB" w:rsidRDefault="00932DE9" w:rsidP="003623EA">
                  <w:pPr>
                    <w:spacing w:after="0" w:line="240" w:lineRule="auto"/>
                    <w:jc w:val="center"/>
                    <w:rPr>
                      <w:rFonts w:asciiTheme="majorBidi" w:hAnsiTheme="majorBidi" w:cstheme="majorBidi"/>
                      <w:b/>
                      <w:bCs/>
                      <w:color w:val="000000"/>
                      <w:sz w:val="20"/>
                      <w:szCs w:val="20"/>
                    </w:rPr>
                  </w:pPr>
                  <w:r w:rsidRPr="00A548AB">
                    <w:rPr>
                      <w:rFonts w:asciiTheme="majorBidi" w:hAnsiTheme="majorBidi" w:cstheme="majorBidi"/>
                      <w:b/>
                      <w:bCs/>
                      <w:color w:val="000000"/>
                      <w:sz w:val="20"/>
                      <w:szCs w:val="20"/>
                    </w:rPr>
                    <w:t>Platform</w:t>
                  </w:r>
                </w:p>
              </w:tc>
            </w:tr>
            <w:tr w:rsidR="00932DE9" w:rsidRPr="00A548AB" w14:paraId="58E62191" w14:textId="77777777" w:rsidTr="003623EA">
              <w:trPr>
                <w:trHeight w:val="315"/>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06B1D125" w:rsidR="00932DE9" w:rsidRPr="00A548AB" w:rsidRDefault="00932DE9" w:rsidP="003623EA">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 </w:t>
                  </w:r>
                  <w:r w:rsidR="00820901" w:rsidRPr="00A548AB">
                    <w:rPr>
                      <w:rFonts w:asciiTheme="majorBidi" w:hAnsiTheme="majorBidi" w:cstheme="majorBidi"/>
                      <w:color w:val="000000"/>
                      <w:sz w:val="20"/>
                      <w:szCs w:val="20"/>
                    </w:rPr>
                    <w:t>Midterm exam</w:t>
                  </w:r>
                </w:p>
              </w:tc>
              <w:tc>
                <w:tcPr>
                  <w:tcW w:w="608" w:type="dxa"/>
                  <w:tcBorders>
                    <w:top w:val="nil"/>
                    <w:left w:val="nil"/>
                    <w:bottom w:val="single" w:sz="4" w:space="0" w:color="auto"/>
                    <w:right w:val="single" w:sz="4" w:space="0" w:color="auto"/>
                  </w:tcBorders>
                  <w:shd w:val="clear" w:color="auto" w:fill="auto"/>
                  <w:noWrap/>
                  <w:vAlign w:val="bottom"/>
                  <w:hideMark/>
                </w:tcPr>
                <w:p w14:paraId="271AE876" w14:textId="55B9B723" w:rsidR="00932DE9" w:rsidRPr="00A548AB" w:rsidRDefault="00820901"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30%</w:t>
                  </w:r>
                  <w:r w:rsidR="00932DE9" w:rsidRPr="00A548AB">
                    <w:rPr>
                      <w:rFonts w:asciiTheme="majorBidi" w:hAnsiTheme="majorBidi" w:cstheme="majorBid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E54B8F4" w14:textId="0579F6C5" w:rsidR="00932DE9"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Week 1-7</w:t>
                  </w:r>
                </w:p>
              </w:tc>
              <w:tc>
                <w:tcPr>
                  <w:tcW w:w="0" w:type="auto"/>
                  <w:tcBorders>
                    <w:top w:val="single" w:sz="4" w:space="0" w:color="auto"/>
                    <w:left w:val="nil"/>
                    <w:bottom w:val="single" w:sz="4" w:space="0" w:color="auto"/>
                    <w:right w:val="single" w:sz="4" w:space="0" w:color="auto"/>
                  </w:tcBorders>
                </w:tcPr>
                <w:p w14:paraId="234855ED" w14:textId="01FE613E" w:rsidR="00932DE9" w:rsidRPr="00A548AB" w:rsidRDefault="00DA11E5"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528D6" w14:textId="7AC989C2" w:rsidR="00932DE9" w:rsidRPr="00A548AB" w:rsidRDefault="00932DE9"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 </w:t>
                  </w:r>
                  <w:r w:rsidR="006A7EDA">
                    <w:rPr>
                      <w:rFonts w:asciiTheme="majorBidi" w:hAnsiTheme="majorBidi" w:cstheme="majorBidi"/>
                      <w:color w:val="000000"/>
                      <w:sz w:val="20"/>
                      <w:szCs w:val="20"/>
                    </w:rPr>
                    <w:t>Week 8</w:t>
                  </w:r>
                </w:p>
              </w:tc>
              <w:tc>
                <w:tcPr>
                  <w:tcW w:w="0" w:type="auto"/>
                  <w:tcBorders>
                    <w:top w:val="nil"/>
                    <w:left w:val="nil"/>
                    <w:bottom w:val="single" w:sz="4" w:space="0" w:color="auto"/>
                    <w:right w:val="single" w:sz="4" w:space="0" w:color="auto"/>
                  </w:tcBorders>
                  <w:shd w:val="clear" w:color="auto" w:fill="auto"/>
                  <w:noWrap/>
                  <w:vAlign w:val="bottom"/>
                  <w:hideMark/>
                </w:tcPr>
                <w:p w14:paraId="2BCC5503" w14:textId="2C26F3C4" w:rsidR="00932DE9"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Face to face</w:t>
                  </w:r>
                </w:p>
              </w:tc>
            </w:tr>
            <w:tr w:rsidR="006A7EDA" w:rsidRPr="00A548AB" w14:paraId="60E3EF9E" w14:textId="77777777" w:rsidTr="003623EA">
              <w:trPr>
                <w:trHeight w:val="315"/>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47A9AC4C" w:rsidR="006A7EDA" w:rsidRPr="00A548AB" w:rsidRDefault="006A7EDA" w:rsidP="003623EA">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 Practical 1</w:t>
                  </w:r>
                  <w:r w:rsidR="003623EA">
                    <w:rPr>
                      <w:rFonts w:asciiTheme="majorBidi" w:hAnsiTheme="majorBidi" w:cstheme="majorBidi"/>
                      <w:color w:val="000000"/>
                      <w:sz w:val="20"/>
                      <w:szCs w:val="20"/>
                    </w:rPr>
                    <w:t xml:space="preserve"> (appendix 1)</w:t>
                  </w:r>
                </w:p>
              </w:tc>
              <w:tc>
                <w:tcPr>
                  <w:tcW w:w="608" w:type="dxa"/>
                  <w:tcBorders>
                    <w:top w:val="nil"/>
                    <w:left w:val="nil"/>
                    <w:bottom w:val="single" w:sz="4" w:space="0" w:color="auto"/>
                    <w:right w:val="single" w:sz="4" w:space="0" w:color="auto"/>
                  </w:tcBorders>
                  <w:shd w:val="clear" w:color="auto" w:fill="auto"/>
                  <w:noWrap/>
                  <w:vAlign w:val="bottom"/>
                  <w:hideMark/>
                </w:tcPr>
                <w:p w14:paraId="69A712C8" w14:textId="3B4A68B8"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49885FCB" w14:textId="0C431B46" w:rsidR="006A7EDA"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Week 1-7</w:t>
                  </w:r>
                </w:p>
              </w:tc>
              <w:tc>
                <w:tcPr>
                  <w:tcW w:w="0" w:type="auto"/>
                  <w:tcBorders>
                    <w:top w:val="single" w:sz="4" w:space="0" w:color="auto"/>
                    <w:left w:val="nil"/>
                    <w:bottom w:val="single" w:sz="4" w:space="0" w:color="auto"/>
                    <w:right w:val="single" w:sz="4" w:space="0" w:color="auto"/>
                  </w:tcBorders>
                </w:tcPr>
                <w:p w14:paraId="0FCFC01F" w14:textId="3F2E632A" w:rsidR="006A7EDA" w:rsidRPr="00A548AB" w:rsidRDefault="00DA11E5"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0A22C7" w14:textId="6D009B06"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 </w:t>
                  </w:r>
                  <w:r>
                    <w:rPr>
                      <w:rFonts w:asciiTheme="majorBidi" w:hAnsiTheme="majorBidi" w:cstheme="majorBidi"/>
                      <w:color w:val="000000"/>
                      <w:sz w:val="20"/>
                      <w:szCs w:val="20"/>
                    </w:rPr>
                    <w:t>Week 9</w:t>
                  </w:r>
                </w:p>
              </w:tc>
              <w:tc>
                <w:tcPr>
                  <w:tcW w:w="0" w:type="auto"/>
                  <w:tcBorders>
                    <w:top w:val="nil"/>
                    <w:left w:val="nil"/>
                    <w:bottom w:val="single" w:sz="4" w:space="0" w:color="auto"/>
                    <w:right w:val="single" w:sz="4" w:space="0" w:color="auto"/>
                  </w:tcBorders>
                  <w:shd w:val="clear" w:color="auto" w:fill="auto"/>
                  <w:noWrap/>
                  <w:hideMark/>
                </w:tcPr>
                <w:p w14:paraId="0FE50B01" w14:textId="4477C940" w:rsidR="006A7EDA" w:rsidRPr="00A548AB" w:rsidRDefault="006A7EDA" w:rsidP="003623EA">
                  <w:pPr>
                    <w:spacing w:after="0" w:line="240" w:lineRule="auto"/>
                    <w:rPr>
                      <w:rFonts w:asciiTheme="majorBidi" w:hAnsiTheme="majorBidi" w:cstheme="majorBidi"/>
                      <w:color w:val="000000"/>
                      <w:sz w:val="20"/>
                      <w:szCs w:val="20"/>
                    </w:rPr>
                  </w:pPr>
                  <w:r w:rsidRPr="00662072">
                    <w:rPr>
                      <w:rFonts w:asciiTheme="majorBidi" w:hAnsiTheme="majorBidi" w:cstheme="majorBidi"/>
                      <w:color w:val="000000"/>
                      <w:sz w:val="20"/>
                      <w:szCs w:val="20"/>
                    </w:rPr>
                    <w:t>Face to face</w:t>
                  </w:r>
                </w:p>
              </w:tc>
            </w:tr>
            <w:tr w:rsidR="006A7EDA" w:rsidRPr="00A548AB" w14:paraId="07F1F26E" w14:textId="77777777" w:rsidTr="003623EA">
              <w:trPr>
                <w:trHeight w:val="315"/>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28F07AE7" w:rsidR="006A7EDA" w:rsidRPr="00A548AB" w:rsidRDefault="006A7EDA" w:rsidP="003623EA">
                  <w:pPr>
                    <w:spacing w:after="0" w:line="24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 xml:space="preserve">Practical quiz </w:t>
                  </w:r>
                  <w:r w:rsidR="003623EA">
                    <w:rPr>
                      <w:rFonts w:asciiTheme="majorBidi" w:hAnsiTheme="majorBidi" w:cstheme="majorBidi"/>
                      <w:color w:val="000000"/>
                      <w:sz w:val="20"/>
                      <w:szCs w:val="20"/>
                    </w:rPr>
                    <w:t>(appendix 2)</w:t>
                  </w:r>
                  <w:r w:rsidRPr="00A548AB">
                    <w:rPr>
                      <w:rFonts w:asciiTheme="majorBidi" w:hAnsiTheme="majorBidi" w:cstheme="majorBidi"/>
                      <w:color w:val="000000"/>
                      <w:sz w:val="20"/>
                      <w:szCs w:val="20"/>
                    </w:rPr>
                    <w:t> </w:t>
                  </w:r>
                </w:p>
              </w:tc>
              <w:tc>
                <w:tcPr>
                  <w:tcW w:w="608" w:type="dxa"/>
                  <w:tcBorders>
                    <w:top w:val="nil"/>
                    <w:left w:val="nil"/>
                    <w:bottom w:val="single" w:sz="4" w:space="0" w:color="auto"/>
                    <w:right w:val="single" w:sz="4" w:space="0" w:color="auto"/>
                  </w:tcBorders>
                  <w:shd w:val="clear" w:color="auto" w:fill="auto"/>
                  <w:noWrap/>
                  <w:vAlign w:val="bottom"/>
                  <w:hideMark/>
                </w:tcPr>
                <w:p w14:paraId="0ED74773" w14:textId="0C59F787"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73DCAD70" w14:textId="6ECB6734" w:rsidR="006A7EDA"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All topics</w:t>
                  </w:r>
                </w:p>
              </w:tc>
              <w:tc>
                <w:tcPr>
                  <w:tcW w:w="0" w:type="auto"/>
                  <w:tcBorders>
                    <w:top w:val="single" w:sz="4" w:space="0" w:color="auto"/>
                    <w:left w:val="nil"/>
                    <w:bottom w:val="single" w:sz="4" w:space="0" w:color="auto"/>
                    <w:right w:val="single" w:sz="4" w:space="0" w:color="auto"/>
                  </w:tcBorders>
                </w:tcPr>
                <w:p w14:paraId="73F69766" w14:textId="17E636C4" w:rsidR="006A7EDA" w:rsidRPr="00A548AB" w:rsidRDefault="00DA11E5"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 xml:space="preserve">All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1B0BAE" w14:textId="2E2093CB"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 </w:t>
                  </w:r>
                  <w:r>
                    <w:rPr>
                      <w:rFonts w:asciiTheme="majorBidi" w:hAnsiTheme="majorBidi" w:cstheme="majorBidi"/>
                      <w:color w:val="000000"/>
                      <w:sz w:val="20"/>
                      <w:szCs w:val="20"/>
                    </w:rPr>
                    <w:t>Ongoing</w:t>
                  </w:r>
                </w:p>
              </w:tc>
              <w:tc>
                <w:tcPr>
                  <w:tcW w:w="0" w:type="auto"/>
                  <w:tcBorders>
                    <w:top w:val="nil"/>
                    <w:left w:val="nil"/>
                    <w:bottom w:val="single" w:sz="4" w:space="0" w:color="auto"/>
                    <w:right w:val="single" w:sz="4" w:space="0" w:color="auto"/>
                  </w:tcBorders>
                  <w:shd w:val="clear" w:color="auto" w:fill="auto"/>
                  <w:noWrap/>
                  <w:hideMark/>
                </w:tcPr>
                <w:p w14:paraId="669BF424" w14:textId="71326DB8" w:rsidR="006A7EDA" w:rsidRPr="00A548AB" w:rsidRDefault="006A7EDA" w:rsidP="003623EA">
                  <w:pPr>
                    <w:spacing w:after="0" w:line="240" w:lineRule="auto"/>
                    <w:rPr>
                      <w:rFonts w:asciiTheme="majorBidi" w:hAnsiTheme="majorBidi" w:cstheme="majorBidi"/>
                      <w:color w:val="000000"/>
                      <w:sz w:val="20"/>
                      <w:szCs w:val="20"/>
                    </w:rPr>
                  </w:pPr>
                  <w:r w:rsidRPr="00662072">
                    <w:rPr>
                      <w:rFonts w:asciiTheme="majorBidi" w:hAnsiTheme="majorBidi" w:cstheme="majorBidi"/>
                      <w:color w:val="000000"/>
                      <w:sz w:val="20"/>
                      <w:szCs w:val="20"/>
                    </w:rPr>
                    <w:t>Face to face</w:t>
                  </w:r>
                </w:p>
              </w:tc>
            </w:tr>
            <w:tr w:rsidR="006A7EDA" w:rsidRPr="00A548AB" w14:paraId="6FFB22C3" w14:textId="77777777" w:rsidTr="003623EA">
              <w:trPr>
                <w:trHeight w:val="315"/>
              </w:trPr>
              <w:tc>
                <w:tcPr>
                  <w:tcW w:w="2524" w:type="dxa"/>
                  <w:tcBorders>
                    <w:top w:val="nil"/>
                    <w:left w:val="single" w:sz="4" w:space="0" w:color="auto"/>
                    <w:bottom w:val="single" w:sz="4" w:space="0" w:color="auto"/>
                    <w:right w:val="single" w:sz="4" w:space="0" w:color="auto"/>
                  </w:tcBorders>
                  <w:shd w:val="clear" w:color="auto" w:fill="auto"/>
                  <w:noWrap/>
                  <w:vAlign w:val="center"/>
                </w:tcPr>
                <w:p w14:paraId="67EE2845" w14:textId="66BC6E8F" w:rsidR="006A7EDA" w:rsidRPr="00A548AB" w:rsidRDefault="006A7EDA" w:rsidP="003623EA">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Practical 2</w:t>
                  </w:r>
                  <w:r w:rsidR="003623EA">
                    <w:rPr>
                      <w:rFonts w:asciiTheme="majorBidi" w:hAnsiTheme="majorBidi" w:cstheme="majorBidi"/>
                      <w:color w:val="000000"/>
                      <w:sz w:val="20"/>
                      <w:szCs w:val="20"/>
                    </w:rPr>
                    <w:t xml:space="preserve"> (appendix 3)</w:t>
                  </w:r>
                </w:p>
              </w:tc>
              <w:tc>
                <w:tcPr>
                  <w:tcW w:w="608" w:type="dxa"/>
                  <w:tcBorders>
                    <w:top w:val="nil"/>
                    <w:left w:val="nil"/>
                    <w:bottom w:val="single" w:sz="4" w:space="0" w:color="auto"/>
                    <w:right w:val="single" w:sz="4" w:space="0" w:color="auto"/>
                  </w:tcBorders>
                  <w:shd w:val="clear" w:color="auto" w:fill="auto"/>
                  <w:noWrap/>
                  <w:vAlign w:val="bottom"/>
                </w:tcPr>
                <w:p w14:paraId="368BD5C1" w14:textId="757BE2F3"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bottom"/>
                </w:tcPr>
                <w:p w14:paraId="2D941C2A" w14:textId="78EFA6AD" w:rsidR="006A7EDA"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All topics</w:t>
                  </w:r>
                </w:p>
              </w:tc>
              <w:tc>
                <w:tcPr>
                  <w:tcW w:w="0" w:type="auto"/>
                  <w:tcBorders>
                    <w:top w:val="single" w:sz="4" w:space="0" w:color="auto"/>
                    <w:left w:val="nil"/>
                    <w:bottom w:val="single" w:sz="4" w:space="0" w:color="auto"/>
                    <w:right w:val="single" w:sz="4" w:space="0" w:color="auto"/>
                  </w:tcBorders>
                </w:tcPr>
                <w:p w14:paraId="260942F0" w14:textId="02AF028E" w:rsidR="006A7EDA" w:rsidRPr="00A548AB" w:rsidRDefault="00DA11E5"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All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C59B632" w14:textId="143AC247" w:rsidR="006A7EDA"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Week 14</w:t>
                  </w:r>
                </w:p>
              </w:tc>
              <w:tc>
                <w:tcPr>
                  <w:tcW w:w="0" w:type="auto"/>
                  <w:tcBorders>
                    <w:top w:val="nil"/>
                    <w:left w:val="nil"/>
                    <w:bottom w:val="single" w:sz="4" w:space="0" w:color="auto"/>
                    <w:right w:val="single" w:sz="4" w:space="0" w:color="auto"/>
                  </w:tcBorders>
                  <w:shd w:val="clear" w:color="auto" w:fill="auto"/>
                  <w:noWrap/>
                </w:tcPr>
                <w:p w14:paraId="28AF812B" w14:textId="36A830C4" w:rsidR="006A7EDA" w:rsidRPr="00A548AB" w:rsidRDefault="006A7EDA" w:rsidP="003623EA">
                  <w:pPr>
                    <w:spacing w:after="0" w:line="240" w:lineRule="auto"/>
                    <w:rPr>
                      <w:rFonts w:asciiTheme="majorBidi" w:hAnsiTheme="majorBidi" w:cstheme="majorBidi"/>
                      <w:color w:val="000000"/>
                      <w:sz w:val="20"/>
                      <w:szCs w:val="20"/>
                    </w:rPr>
                  </w:pPr>
                  <w:r w:rsidRPr="00662072">
                    <w:rPr>
                      <w:rFonts w:asciiTheme="majorBidi" w:hAnsiTheme="majorBidi" w:cstheme="majorBidi"/>
                      <w:color w:val="000000"/>
                      <w:sz w:val="20"/>
                      <w:szCs w:val="20"/>
                    </w:rPr>
                    <w:t>Face to face</w:t>
                  </w:r>
                </w:p>
              </w:tc>
            </w:tr>
            <w:tr w:rsidR="006A7EDA" w:rsidRPr="00A548AB" w14:paraId="7AC4B938" w14:textId="77777777" w:rsidTr="003623EA">
              <w:trPr>
                <w:trHeight w:val="315"/>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14:paraId="1071925F" w14:textId="7218C12F" w:rsidR="006A7EDA" w:rsidRPr="00A548AB" w:rsidRDefault="006A7EDA" w:rsidP="003623EA">
                  <w:pPr>
                    <w:spacing w:after="0" w:line="240" w:lineRule="auto"/>
                    <w:jc w:val="center"/>
                    <w:rPr>
                      <w:rFonts w:asciiTheme="majorBidi" w:hAnsiTheme="majorBidi" w:cstheme="majorBidi"/>
                      <w:color w:val="000000"/>
                      <w:sz w:val="20"/>
                      <w:szCs w:val="20"/>
                    </w:rPr>
                  </w:pPr>
                  <w:r w:rsidRPr="00A548AB">
                    <w:rPr>
                      <w:rFonts w:asciiTheme="majorBidi" w:hAnsiTheme="majorBidi" w:cstheme="majorBidi"/>
                      <w:color w:val="000000"/>
                      <w:sz w:val="20"/>
                      <w:szCs w:val="20"/>
                    </w:rPr>
                    <w:t> Final exam</w:t>
                  </w:r>
                </w:p>
              </w:tc>
              <w:tc>
                <w:tcPr>
                  <w:tcW w:w="608" w:type="dxa"/>
                  <w:tcBorders>
                    <w:top w:val="nil"/>
                    <w:left w:val="nil"/>
                    <w:bottom w:val="single" w:sz="4" w:space="0" w:color="auto"/>
                    <w:right w:val="single" w:sz="4" w:space="0" w:color="auto"/>
                  </w:tcBorders>
                  <w:shd w:val="clear" w:color="auto" w:fill="auto"/>
                  <w:noWrap/>
                  <w:vAlign w:val="bottom"/>
                  <w:hideMark/>
                </w:tcPr>
                <w:p w14:paraId="7008FFFB" w14:textId="69C7D188"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 40%</w:t>
                  </w:r>
                </w:p>
              </w:tc>
              <w:tc>
                <w:tcPr>
                  <w:tcW w:w="0" w:type="auto"/>
                  <w:tcBorders>
                    <w:top w:val="nil"/>
                    <w:left w:val="nil"/>
                    <w:bottom w:val="single" w:sz="4" w:space="0" w:color="auto"/>
                    <w:right w:val="single" w:sz="4" w:space="0" w:color="auto"/>
                  </w:tcBorders>
                  <w:shd w:val="clear" w:color="auto" w:fill="auto"/>
                  <w:noWrap/>
                  <w:vAlign w:val="bottom"/>
                  <w:hideMark/>
                </w:tcPr>
                <w:p w14:paraId="2451263D" w14:textId="563D83C2" w:rsidR="006A7EDA" w:rsidRPr="00A548AB" w:rsidRDefault="006A7EDA" w:rsidP="003623EA">
                  <w:pPr>
                    <w:spacing w:after="0" w:line="240" w:lineRule="auto"/>
                    <w:rPr>
                      <w:rFonts w:asciiTheme="majorBidi" w:hAnsiTheme="majorBidi" w:cstheme="majorBidi"/>
                      <w:color w:val="000000"/>
                      <w:sz w:val="20"/>
                      <w:szCs w:val="20"/>
                    </w:rPr>
                  </w:pPr>
                  <w:r w:rsidRPr="00A548AB">
                    <w:rPr>
                      <w:rFonts w:asciiTheme="majorBidi" w:hAnsiTheme="majorBidi" w:cstheme="majorBidi"/>
                      <w:color w:val="000000"/>
                      <w:sz w:val="20"/>
                      <w:szCs w:val="20"/>
                    </w:rPr>
                    <w:t> </w:t>
                  </w:r>
                  <w:r>
                    <w:rPr>
                      <w:rFonts w:asciiTheme="majorBidi" w:hAnsiTheme="majorBidi" w:cstheme="majorBidi"/>
                      <w:color w:val="000000"/>
                      <w:sz w:val="20"/>
                      <w:szCs w:val="20"/>
                    </w:rPr>
                    <w:t>All topics</w:t>
                  </w:r>
                </w:p>
              </w:tc>
              <w:tc>
                <w:tcPr>
                  <w:tcW w:w="0" w:type="auto"/>
                  <w:tcBorders>
                    <w:top w:val="single" w:sz="4" w:space="0" w:color="auto"/>
                    <w:left w:val="nil"/>
                    <w:bottom w:val="single" w:sz="4" w:space="0" w:color="auto"/>
                    <w:right w:val="single" w:sz="4" w:space="0" w:color="auto"/>
                  </w:tcBorders>
                </w:tcPr>
                <w:p w14:paraId="5834B4EC" w14:textId="305A5B24" w:rsidR="006A7EDA" w:rsidRPr="00A548AB" w:rsidRDefault="00DA11E5"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All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D9580" w14:textId="26E10896" w:rsidR="006A7EDA" w:rsidRPr="00A548AB" w:rsidRDefault="006A7EDA" w:rsidP="003623EA">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To be announced by university registrar</w:t>
                  </w:r>
                </w:p>
              </w:tc>
              <w:tc>
                <w:tcPr>
                  <w:tcW w:w="0" w:type="auto"/>
                  <w:tcBorders>
                    <w:top w:val="nil"/>
                    <w:left w:val="nil"/>
                    <w:bottom w:val="single" w:sz="4" w:space="0" w:color="auto"/>
                    <w:right w:val="single" w:sz="4" w:space="0" w:color="auto"/>
                  </w:tcBorders>
                  <w:shd w:val="clear" w:color="auto" w:fill="auto"/>
                  <w:noWrap/>
                  <w:hideMark/>
                </w:tcPr>
                <w:p w14:paraId="192D528D" w14:textId="24B1CD27" w:rsidR="006A7EDA" w:rsidRPr="00A548AB" w:rsidRDefault="006A7EDA" w:rsidP="003623EA">
                  <w:pPr>
                    <w:spacing w:after="0" w:line="240" w:lineRule="auto"/>
                    <w:rPr>
                      <w:rFonts w:asciiTheme="majorBidi" w:hAnsiTheme="majorBidi" w:cstheme="majorBidi"/>
                      <w:color w:val="000000"/>
                      <w:sz w:val="20"/>
                      <w:szCs w:val="20"/>
                    </w:rPr>
                  </w:pPr>
                  <w:r w:rsidRPr="00662072">
                    <w:rPr>
                      <w:rFonts w:asciiTheme="majorBidi" w:hAnsiTheme="majorBidi" w:cstheme="majorBidi"/>
                      <w:color w:val="000000"/>
                      <w:sz w:val="20"/>
                      <w:szCs w:val="20"/>
                    </w:rPr>
                    <w:t>Face to face</w:t>
                  </w:r>
                </w:p>
              </w:tc>
            </w:tr>
          </w:tbl>
          <w:p w14:paraId="134A5F6F" w14:textId="77777777" w:rsidR="00932DE9" w:rsidRPr="00A548AB" w:rsidRDefault="00932DE9" w:rsidP="00EC0CD2">
            <w:pPr>
              <w:rPr>
                <w:rFonts w:asciiTheme="majorBidi" w:hAnsiTheme="majorBidi" w:cstheme="majorBidi"/>
                <w:sz w:val="20"/>
                <w:szCs w:val="20"/>
              </w:rPr>
            </w:pPr>
          </w:p>
        </w:tc>
      </w:tr>
    </w:tbl>
    <w:p w14:paraId="3DB102FC" w14:textId="77777777" w:rsidR="007B21FF" w:rsidRPr="00A548AB" w:rsidRDefault="007B21FF" w:rsidP="007B21FF">
      <w:pPr>
        <w:ind w:left="-810"/>
        <w:jc w:val="both"/>
        <w:rPr>
          <w:rFonts w:asciiTheme="majorBidi" w:hAnsiTheme="majorBidi" w:cstheme="majorBidi"/>
          <w:b/>
          <w:bCs/>
          <w:sz w:val="20"/>
          <w:szCs w:val="20"/>
        </w:rPr>
      </w:pPr>
    </w:p>
    <w:p w14:paraId="209ACE89" w14:textId="079DEBB2" w:rsidR="00932DE9" w:rsidRPr="00A548AB" w:rsidRDefault="00FF56E7" w:rsidP="007B21FF">
      <w:pPr>
        <w:ind w:left="-810"/>
        <w:jc w:val="both"/>
        <w:rPr>
          <w:rFonts w:asciiTheme="majorBidi" w:hAnsiTheme="majorBidi" w:cstheme="majorBidi"/>
          <w:b/>
          <w:bCs/>
          <w:sz w:val="20"/>
          <w:szCs w:val="20"/>
        </w:rPr>
      </w:pPr>
      <w:r w:rsidRPr="00A548AB">
        <w:rPr>
          <w:rFonts w:asciiTheme="majorBidi" w:hAnsiTheme="majorBidi" w:cstheme="majorBidi"/>
          <w:b/>
          <w:bCs/>
          <w:sz w:val="20"/>
          <w:szCs w:val="20"/>
          <w:rtl/>
        </w:rPr>
        <w:t>23</w:t>
      </w:r>
      <w:r w:rsidR="00932DE9" w:rsidRPr="00A548AB">
        <w:rPr>
          <w:rFonts w:asciiTheme="majorBidi" w:hAnsiTheme="majorBidi" w:cstheme="majorBidi"/>
          <w:b/>
          <w:bCs/>
          <w:sz w:val="20"/>
          <w:szCs w:val="20"/>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A548AB" w14:paraId="7FBC73CE" w14:textId="77777777" w:rsidTr="00EC0CD2">
        <w:trPr>
          <w:trHeight w:val="833"/>
          <w:jc w:val="center"/>
        </w:trPr>
        <w:tc>
          <w:tcPr>
            <w:tcW w:w="10008" w:type="dxa"/>
            <w:tcBorders>
              <w:bottom w:val="single" w:sz="4" w:space="0" w:color="auto"/>
            </w:tcBorders>
          </w:tcPr>
          <w:p w14:paraId="71E5196E" w14:textId="77777777" w:rsidR="00932DE9" w:rsidRDefault="00153D59" w:rsidP="00EC0CD2">
            <w:pPr>
              <w:rPr>
                <w:rFonts w:asciiTheme="majorBidi" w:hAnsiTheme="majorBidi" w:cstheme="majorBidi"/>
                <w:sz w:val="20"/>
                <w:szCs w:val="20"/>
              </w:rPr>
            </w:pPr>
            <w:r>
              <w:rPr>
                <w:rFonts w:asciiTheme="majorBidi" w:hAnsiTheme="majorBidi" w:cstheme="majorBidi"/>
                <w:sz w:val="20"/>
                <w:szCs w:val="20"/>
              </w:rPr>
              <w:t>All students should have access to Microsoft Teams and the e-learning portal. All students should ensure adequate internet access for the online lectures.</w:t>
            </w:r>
          </w:p>
          <w:p w14:paraId="7201309E" w14:textId="0D1C4BB2" w:rsidR="00153D59" w:rsidRDefault="00153D59" w:rsidP="00EC0CD2">
            <w:pPr>
              <w:rPr>
                <w:rFonts w:asciiTheme="majorBidi" w:hAnsiTheme="majorBidi" w:cstheme="majorBidi"/>
                <w:sz w:val="20"/>
                <w:szCs w:val="20"/>
              </w:rPr>
            </w:pPr>
            <w:r>
              <w:rPr>
                <w:rFonts w:asciiTheme="majorBidi" w:hAnsiTheme="majorBidi" w:cstheme="majorBidi"/>
                <w:sz w:val="20"/>
                <w:szCs w:val="20"/>
              </w:rPr>
              <w:t>Students should purchase the required reference books for the course.</w:t>
            </w:r>
          </w:p>
          <w:p w14:paraId="6DF233DC" w14:textId="0F496109" w:rsidR="00153D59" w:rsidRPr="00DA11E5" w:rsidRDefault="00153D59" w:rsidP="00EC0CD2">
            <w:pPr>
              <w:rPr>
                <w:rFonts w:asciiTheme="majorBidi" w:hAnsiTheme="majorBidi" w:cstheme="majorBidi"/>
                <w:sz w:val="20"/>
                <w:szCs w:val="20"/>
              </w:rPr>
            </w:pPr>
            <w:r>
              <w:rPr>
                <w:rFonts w:asciiTheme="majorBidi" w:hAnsiTheme="majorBidi" w:cstheme="majorBidi"/>
                <w:sz w:val="20"/>
                <w:szCs w:val="20"/>
              </w:rPr>
              <w:lastRenderedPageBreak/>
              <w:t>Students should attend practical sessions in comfortable loose clothing. All students should have access to goniometers and tape measures and any other tools required by lab instructors.</w:t>
            </w:r>
          </w:p>
        </w:tc>
      </w:tr>
    </w:tbl>
    <w:p w14:paraId="7BB3B3D2" w14:textId="14129F26"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lastRenderedPageBreak/>
        <w:t>24</w:t>
      </w:r>
      <w:r w:rsidR="00932DE9" w:rsidRPr="00A548AB">
        <w:rPr>
          <w:rFonts w:asciiTheme="majorBidi" w:hAnsiTheme="majorBidi" w:cstheme="majorBidi"/>
          <w:b/>
          <w:bCs/>
          <w:sz w:val="20"/>
          <w:szCs w:val="20"/>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EE5064" w14:paraId="13C3E755" w14:textId="77777777" w:rsidTr="00EC0CD2">
        <w:trPr>
          <w:jc w:val="center"/>
        </w:trPr>
        <w:tc>
          <w:tcPr>
            <w:tcW w:w="10008" w:type="dxa"/>
          </w:tcPr>
          <w:p w14:paraId="0690A4C0"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A- Attendance policies:</w:t>
            </w:r>
          </w:p>
          <w:p w14:paraId="760D2041"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sz w:val="20"/>
                <w:szCs w:val="20"/>
              </w:rPr>
              <w:t xml:space="preserve">Students are expected to be on time. </w:t>
            </w:r>
          </w:p>
          <w:p w14:paraId="709B5AE4"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sz w:val="20"/>
                <w:szCs w:val="20"/>
              </w:rPr>
              <w:t>Repeated tardiness or leaving early will not be accepted.</w:t>
            </w:r>
          </w:p>
          <w:p w14:paraId="12FAD1A5"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sz w:val="20"/>
                <w:szCs w:val="20"/>
              </w:rPr>
              <w:t>Students who miss class (or any portion of class) are responsible for the content. All classes will be recorded and uploaded on Microsoft Stream. It is the student’s responsibility to review the material of classes they missed.</w:t>
            </w:r>
          </w:p>
          <w:p w14:paraId="3B496150"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sz w:val="20"/>
                <w:szCs w:val="20"/>
              </w:rPr>
              <w:t>Attendance will be taken on every class throughout the semester.</w:t>
            </w:r>
          </w:p>
          <w:p w14:paraId="092700A6"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bCs/>
                <w:sz w:val="20"/>
                <w:szCs w:val="20"/>
              </w:rPr>
              <w:t>Absence of more than 15% of all the number of classes (</w:t>
            </w:r>
            <w:r w:rsidRPr="00EE5064">
              <w:rPr>
                <w:rFonts w:asciiTheme="majorBidi" w:hAnsiTheme="majorBidi" w:cstheme="majorBidi"/>
                <w:bCs/>
                <w:sz w:val="20"/>
                <w:szCs w:val="20"/>
                <w:highlight w:val="yellow"/>
              </w:rPr>
              <w:t>which is equivalent to 3 lectures and 3 labs</w:t>
            </w:r>
            <w:r w:rsidRPr="00EE5064">
              <w:rPr>
                <w:rFonts w:asciiTheme="majorBidi" w:hAnsiTheme="majorBidi" w:cstheme="majorBidi"/>
                <w:bCs/>
                <w:sz w:val="20"/>
                <w:szCs w:val="20"/>
              </w:rPr>
              <w:t>) requires that the student provides an official excuse to the instructor and the dean.</w:t>
            </w:r>
          </w:p>
          <w:p w14:paraId="385097D4" w14:textId="77777777" w:rsidR="00EE5064" w:rsidRPr="00EE5064" w:rsidRDefault="00EE5064" w:rsidP="00EE5064">
            <w:pPr>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bCs/>
                <w:sz w:val="20"/>
                <w:szCs w:val="20"/>
              </w:rPr>
              <w:t xml:space="preserve">If the excuse was accepted the student is required to withdraw from the module. </w:t>
            </w:r>
          </w:p>
          <w:p w14:paraId="06DD6A59"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bCs/>
                <w:sz w:val="20"/>
                <w:szCs w:val="20"/>
              </w:rPr>
              <w:t xml:space="preserve">If the excuse was rejected the student will fail the module and mark of zero will be assigned according to the regulations of The University of Jordan. </w:t>
            </w:r>
          </w:p>
          <w:p w14:paraId="774592FF" w14:textId="77777777" w:rsidR="00EE5064" w:rsidRPr="00EE5064" w:rsidRDefault="00EE5064" w:rsidP="00EE5064">
            <w:pPr>
              <w:spacing w:after="0" w:line="240" w:lineRule="auto"/>
              <w:ind w:left="720"/>
              <w:rPr>
                <w:rFonts w:asciiTheme="majorBidi" w:hAnsiTheme="majorBidi" w:cstheme="majorBidi"/>
                <w:sz w:val="20"/>
                <w:szCs w:val="20"/>
              </w:rPr>
            </w:pPr>
          </w:p>
          <w:p w14:paraId="43254975"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B- Absences from exams and submitting assignments on time:</w:t>
            </w:r>
          </w:p>
          <w:p w14:paraId="087FDB0F" w14:textId="77777777" w:rsidR="00EE5064" w:rsidRPr="00EE5064" w:rsidRDefault="00EE5064" w:rsidP="00EE5064">
            <w:pPr>
              <w:pStyle w:val="ListParagraph"/>
              <w:numPr>
                <w:ilvl w:val="0"/>
                <w:numId w:val="9"/>
              </w:numPr>
              <w:spacing w:after="0" w:line="240" w:lineRule="auto"/>
              <w:rPr>
                <w:rStyle w:val="hps"/>
                <w:sz w:val="20"/>
                <w:szCs w:val="20"/>
              </w:rPr>
            </w:pPr>
            <w:r w:rsidRPr="00EE5064">
              <w:rPr>
                <w:rFonts w:asciiTheme="majorBidi" w:hAnsiTheme="majorBidi" w:cstheme="majorBidi"/>
                <w:sz w:val="20"/>
                <w:szCs w:val="20"/>
              </w:rPr>
              <w:t xml:space="preserve">The </w:t>
            </w:r>
            <w:r w:rsidRPr="00EE5064">
              <w:rPr>
                <w:rStyle w:val="hps"/>
                <w:rFonts w:asciiTheme="majorBidi" w:hAnsiTheme="majorBidi" w:cstheme="majorBidi"/>
                <w:bCs/>
                <w:sz w:val="20"/>
                <w:szCs w:val="20"/>
              </w:rPr>
              <w:t>instructor will not do any make-up exams.</w:t>
            </w:r>
          </w:p>
          <w:p w14:paraId="2C0381DA" w14:textId="77777777" w:rsidR="00EE5064" w:rsidRPr="00EE5064" w:rsidRDefault="00EE5064" w:rsidP="00EE5064">
            <w:pPr>
              <w:pStyle w:val="ListParagraph"/>
              <w:numPr>
                <w:ilvl w:val="0"/>
                <w:numId w:val="9"/>
              </w:numPr>
              <w:spacing w:after="0" w:line="240" w:lineRule="auto"/>
              <w:rPr>
                <w:rStyle w:val="hps"/>
                <w:rFonts w:asciiTheme="majorBidi" w:hAnsiTheme="majorBidi" w:cstheme="majorBidi"/>
                <w:sz w:val="20"/>
                <w:szCs w:val="20"/>
              </w:rPr>
            </w:pPr>
            <w:r w:rsidRPr="00EE5064">
              <w:rPr>
                <w:rStyle w:val="hps"/>
                <w:rFonts w:asciiTheme="majorBidi" w:hAnsiTheme="majorBidi" w:cstheme="majorBidi"/>
                <w:bCs/>
                <w:sz w:val="20"/>
                <w:szCs w:val="20"/>
              </w:rPr>
              <w:t>Exceptions for make-up exams and late submission of class assignments will be made on a case-by-case basis for true personal emergencies that are described as accepted by the regulations of UJ (e.g., documented medical, personal, or family emergency).</w:t>
            </w:r>
          </w:p>
          <w:p w14:paraId="1D9952E7" w14:textId="77777777" w:rsidR="00EE5064" w:rsidRPr="00EE5064" w:rsidRDefault="00EE5064" w:rsidP="00EE5064">
            <w:pPr>
              <w:pStyle w:val="ListParagraph"/>
              <w:numPr>
                <w:ilvl w:val="0"/>
                <w:numId w:val="9"/>
              </w:numPr>
              <w:spacing w:after="0" w:line="240" w:lineRule="auto"/>
              <w:rPr>
                <w:rStyle w:val="hps"/>
                <w:rFonts w:asciiTheme="majorBidi" w:hAnsiTheme="majorBidi" w:cstheme="majorBidi"/>
                <w:bCs/>
                <w:sz w:val="20"/>
                <w:szCs w:val="20"/>
              </w:rPr>
            </w:pPr>
            <w:r w:rsidRPr="00EE5064">
              <w:rPr>
                <w:rStyle w:val="hps"/>
                <w:rFonts w:asciiTheme="majorBidi" w:hAnsiTheme="majorBidi" w:cstheme="majorBidi"/>
                <w:bCs/>
                <w:sz w:val="20"/>
                <w:szCs w:val="20"/>
              </w:rPr>
              <w:t>It is the student's responsibility to contact the instructor within 24 hours of the original exam time to schedule a make-up exam</w:t>
            </w:r>
          </w:p>
          <w:p w14:paraId="1E0E1F11" w14:textId="77777777" w:rsidR="00EE5064" w:rsidRPr="00EE5064" w:rsidRDefault="00EE5064" w:rsidP="00EE5064">
            <w:pPr>
              <w:pStyle w:val="ListParagraph"/>
              <w:numPr>
                <w:ilvl w:val="0"/>
                <w:numId w:val="9"/>
              </w:numPr>
              <w:spacing w:after="0" w:line="240" w:lineRule="auto"/>
              <w:rPr>
                <w:rFonts w:asciiTheme="majorBidi" w:hAnsiTheme="majorBidi" w:cstheme="majorBidi"/>
                <w:bCs/>
                <w:sz w:val="20"/>
                <w:szCs w:val="20"/>
              </w:rPr>
            </w:pPr>
            <w:r w:rsidRPr="00EE5064">
              <w:rPr>
                <w:rFonts w:asciiTheme="majorBidi" w:hAnsiTheme="majorBidi" w:cstheme="majorBidi"/>
                <w:bCs/>
                <w:sz w:val="20"/>
                <w:szCs w:val="20"/>
              </w:rPr>
              <w:t>Makeup for the final exam may be arranged according to the regulations of The University of Jordan.</w:t>
            </w:r>
          </w:p>
          <w:p w14:paraId="1ECA9D07" w14:textId="77777777" w:rsidR="00EE5064" w:rsidRPr="00EE5064" w:rsidRDefault="00EE5064" w:rsidP="00EE5064">
            <w:pPr>
              <w:spacing w:after="0" w:line="240" w:lineRule="auto"/>
              <w:rPr>
                <w:rFonts w:asciiTheme="majorBidi" w:hAnsiTheme="majorBidi" w:cstheme="majorBidi"/>
                <w:bCs/>
                <w:sz w:val="20"/>
                <w:szCs w:val="20"/>
              </w:rPr>
            </w:pPr>
          </w:p>
          <w:p w14:paraId="5DF6E4D1"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C- Health and safety procedures:</w:t>
            </w:r>
          </w:p>
          <w:p w14:paraId="32C7883D" w14:textId="149CDFF5" w:rsidR="00EE5064" w:rsidRPr="00EE5064" w:rsidRDefault="00EE5064" w:rsidP="00EE5064">
            <w:pPr>
              <w:numPr>
                <w:ilvl w:val="0"/>
                <w:numId w:val="10"/>
              </w:numPr>
              <w:spacing w:after="0" w:line="240" w:lineRule="auto"/>
              <w:rPr>
                <w:rStyle w:val="hps"/>
                <w:rFonts w:asciiTheme="majorBidi" w:hAnsiTheme="majorBidi" w:cstheme="majorBidi"/>
                <w:bCs/>
                <w:sz w:val="20"/>
                <w:szCs w:val="20"/>
              </w:rPr>
            </w:pPr>
            <w:r w:rsidRPr="00EE5064">
              <w:rPr>
                <w:rStyle w:val="hps"/>
                <w:rFonts w:asciiTheme="majorBidi" w:hAnsiTheme="majorBidi" w:cstheme="majorBidi"/>
                <w:bCs/>
                <w:sz w:val="20"/>
                <w:szCs w:val="20"/>
              </w:rPr>
              <w:t>Students will not be in direct contact with patients during this course.</w:t>
            </w:r>
          </w:p>
          <w:p w14:paraId="61487B7D" w14:textId="77777777" w:rsidR="00EE5064" w:rsidRPr="00EE5064" w:rsidRDefault="00EE5064" w:rsidP="00EE5064">
            <w:pPr>
              <w:spacing w:after="0" w:line="240" w:lineRule="auto"/>
              <w:ind w:left="720"/>
              <w:rPr>
                <w:rStyle w:val="hps"/>
                <w:rFonts w:asciiTheme="majorBidi" w:hAnsiTheme="majorBidi" w:cstheme="majorBidi"/>
                <w:bCs/>
                <w:sz w:val="20"/>
                <w:szCs w:val="20"/>
              </w:rPr>
            </w:pPr>
          </w:p>
          <w:p w14:paraId="2BC24BED"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D- Honesty policy regarding cheating, plagiarism, misbehavior:</w:t>
            </w:r>
          </w:p>
          <w:p w14:paraId="57E78CAD"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bCs/>
                <w:sz w:val="20"/>
                <w:szCs w:val="20"/>
              </w:rPr>
              <w:t>Students are expected to observe all University guidelines pertaining to academic misconduct.</w:t>
            </w:r>
          </w:p>
          <w:p w14:paraId="690CB0EC"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sz w:val="20"/>
                <w:szCs w:val="20"/>
              </w:rPr>
              <w:t>Any work submitted by a student for academic credit must be the student's own work. Submission of work taken directly from another source (e.g., book, journal, internet, or another student work) will be considered plagiarism and the student/group will get a zero grade on that homework. In addition, if copying occurred, both the student who copied the work and the student who gave material to be copied (if applicable) will receive a zero for the assignment.</w:t>
            </w:r>
          </w:p>
          <w:p w14:paraId="26EC330A"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sz w:val="20"/>
                <w:szCs w:val="20"/>
              </w:rPr>
              <w:t>Students are expected to do work required for homework on their own. Asking other instructors at JU,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4E6ED049"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bCs/>
                <w:sz w:val="20"/>
                <w:szCs w:val="20"/>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0C396F91" w14:textId="77777777" w:rsidR="00EE5064" w:rsidRPr="00EE5064" w:rsidRDefault="00EE5064" w:rsidP="00EE5064">
            <w:pPr>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bCs/>
                <w:sz w:val="20"/>
                <w:szCs w:val="20"/>
              </w:rPr>
              <w:t>Any forms of academic misconduct</w:t>
            </w:r>
            <w:r w:rsidRPr="00EE5064">
              <w:rPr>
                <w:rFonts w:asciiTheme="majorBidi" w:hAnsiTheme="majorBidi" w:cstheme="majorBidi"/>
                <w:sz w:val="20"/>
                <w:szCs w:val="20"/>
              </w:rPr>
              <w:t xml:space="preserve"> will be handled according to the University of Jordan guidelines. </w:t>
            </w:r>
          </w:p>
          <w:p w14:paraId="1279C87F" w14:textId="77777777" w:rsidR="00EE5064" w:rsidRPr="00EE5064" w:rsidRDefault="00EE5064" w:rsidP="00EE5064">
            <w:pPr>
              <w:spacing w:after="0" w:line="240" w:lineRule="auto"/>
              <w:rPr>
                <w:rFonts w:asciiTheme="majorBidi" w:hAnsiTheme="majorBidi" w:cstheme="majorBidi"/>
                <w:sz w:val="20"/>
                <w:szCs w:val="20"/>
              </w:rPr>
            </w:pPr>
          </w:p>
          <w:p w14:paraId="650D7A2A"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E- Grading policy:</w:t>
            </w:r>
          </w:p>
          <w:p w14:paraId="511488C7" w14:textId="77777777" w:rsidR="00EE5064" w:rsidRPr="00EE5064" w:rsidRDefault="00EE5064" w:rsidP="00EE5064">
            <w:pPr>
              <w:pStyle w:val="ListParagraph"/>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sz w:val="20"/>
                <w:szCs w:val="20"/>
              </w:rPr>
              <w:t xml:space="preserve">Grading for this course will be determined based upon the accumulation of points for variety of assignments and exams. </w:t>
            </w:r>
          </w:p>
          <w:p w14:paraId="1BD02D3C" w14:textId="77777777" w:rsidR="00EE5064" w:rsidRPr="00EE5064" w:rsidRDefault="00EE5064" w:rsidP="00EE5064">
            <w:pPr>
              <w:pStyle w:val="ListParagraph"/>
              <w:numPr>
                <w:ilvl w:val="0"/>
                <w:numId w:val="9"/>
              </w:numPr>
              <w:spacing w:after="0" w:line="240" w:lineRule="auto"/>
              <w:rPr>
                <w:rFonts w:asciiTheme="majorBidi" w:hAnsiTheme="majorBidi" w:cstheme="majorBidi"/>
                <w:sz w:val="20"/>
                <w:szCs w:val="20"/>
              </w:rPr>
            </w:pPr>
            <w:r w:rsidRPr="00EE5064">
              <w:rPr>
                <w:rFonts w:asciiTheme="majorBidi" w:hAnsiTheme="majorBidi" w:cstheme="majorBidi"/>
                <w:sz w:val="20"/>
                <w:szCs w:val="20"/>
              </w:rPr>
              <w:t xml:space="preserve">All work will be evaluated on completeness, organization, clarity of information, and the integration and application of the material. </w:t>
            </w:r>
          </w:p>
          <w:p w14:paraId="1C6422B4" w14:textId="77777777" w:rsidR="00EE5064" w:rsidRPr="00EE5064" w:rsidRDefault="00EE5064" w:rsidP="00EE5064">
            <w:pPr>
              <w:pStyle w:val="ListParagraph"/>
              <w:spacing w:after="0" w:line="240" w:lineRule="auto"/>
              <w:rPr>
                <w:rFonts w:asciiTheme="majorBidi" w:hAnsiTheme="majorBidi" w:cstheme="majorBidi"/>
                <w:sz w:val="20"/>
                <w:szCs w:val="20"/>
              </w:rPr>
            </w:pPr>
          </w:p>
          <w:p w14:paraId="489406F1" w14:textId="77777777" w:rsidR="00EE5064" w:rsidRPr="00EE5064" w:rsidRDefault="00EE5064" w:rsidP="00EE5064">
            <w:pPr>
              <w:spacing w:after="0" w:line="240" w:lineRule="auto"/>
              <w:rPr>
                <w:rFonts w:asciiTheme="majorBidi" w:hAnsiTheme="majorBidi" w:cstheme="majorBidi"/>
                <w:sz w:val="20"/>
                <w:szCs w:val="20"/>
              </w:rPr>
            </w:pPr>
            <w:r w:rsidRPr="00EE5064">
              <w:rPr>
                <w:rFonts w:asciiTheme="majorBidi" w:hAnsiTheme="majorBidi" w:cstheme="majorBidi"/>
                <w:sz w:val="20"/>
                <w:szCs w:val="20"/>
              </w:rPr>
              <w:t>F- Available university services that support achievement in the course:</w:t>
            </w:r>
          </w:p>
          <w:p w14:paraId="71DB2430" w14:textId="77777777" w:rsidR="00EE5064" w:rsidRPr="00EE5064" w:rsidRDefault="00EE5064" w:rsidP="00EE5064">
            <w:pPr>
              <w:pStyle w:val="ListParagraph"/>
              <w:numPr>
                <w:ilvl w:val="0"/>
                <w:numId w:val="11"/>
              </w:numPr>
              <w:spacing w:after="0" w:line="240" w:lineRule="auto"/>
              <w:rPr>
                <w:rFonts w:asciiTheme="majorBidi" w:hAnsiTheme="majorBidi" w:cstheme="majorBidi"/>
                <w:sz w:val="20"/>
                <w:szCs w:val="20"/>
              </w:rPr>
            </w:pPr>
            <w:r w:rsidRPr="00EE5064">
              <w:rPr>
                <w:rFonts w:asciiTheme="majorBidi" w:hAnsiTheme="majorBidi" w:cstheme="majorBidi"/>
                <w:sz w:val="20"/>
                <w:szCs w:val="20"/>
                <w:lang w:val="en-GB"/>
              </w:rPr>
              <w:t>The University of Jordan provides many services to support social, health, and mental well-being of students in general and students with disabilities in specific. Students are advised to visit the Deanship of Students Affairs to learn more about those services.</w:t>
            </w:r>
          </w:p>
          <w:p w14:paraId="7F084111" w14:textId="77777777" w:rsidR="00EE5064" w:rsidRPr="00EE5064" w:rsidRDefault="00EE5064" w:rsidP="00EE5064">
            <w:pPr>
              <w:pStyle w:val="ListParagraph"/>
              <w:numPr>
                <w:ilvl w:val="0"/>
                <w:numId w:val="11"/>
              </w:numPr>
              <w:spacing w:after="0" w:line="240" w:lineRule="auto"/>
              <w:rPr>
                <w:rFonts w:asciiTheme="majorBidi" w:hAnsiTheme="majorBidi" w:cstheme="majorBidi"/>
                <w:sz w:val="20"/>
                <w:szCs w:val="20"/>
              </w:rPr>
            </w:pPr>
            <w:r w:rsidRPr="00EE5064">
              <w:rPr>
                <w:rFonts w:asciiTheme="majorBidi" w:hAnsiTheme="majorBidi" w:cstheme="majorBidi"/>
                <w:sz w:val="20"/>
                <w:szCs w:val="20"/>
                <w:lang w:val="en-GB"/>
              </w:rPr>
              <w:t>If you are a student with a disability for which you may request accommodations, please notify the instructor as soon as possible (email is acceptable) so the appropriate accommodations for this course can be made. Also, notify the staff of Services for Student with Disabilities (Deanship of Students Affairs) as soon as possible.</w:t>
            </w:r>
          </w:p>
          <w:p w14:paraId="4C41CF8B" w14:textId="7AB51E49" w:rsidR="00932DE9" w:rsidRPr="00EE5064" w:rsidRDefault="00EE5064" w:rsidP="00EE5064">
            <w:pPr>
              <w:pStyle w:val="ListParagraph"/>
              <w:numPr>
                <w:ilvl w:val="0"/>
                <w:numId w:val="11"/>
              </w:numPr>
              <w:spacing w:after="0" w:line="240" w:lineRule="auto"/>
              <w:rPr>
                <w:rFonts w:asciiTheme="majorBidi" w:hAnsiTheme="majorBidi" w:cstheme="majorBidi"/>
                <w:sz w:val="20"/>
                <w:szCs w:val="20"/>
              </w:rPr>
            </w:pPr>
            <w:r w:rsidRPr="00EE5064">
              <w:rPr>
                <w:rFonts w:asciiTheme="majorBidi" w:hAnsiTheme="majorBidi" w:cstheme="majorBidi"/>
                <w:sz w:val="20"/>
                <w:szCs w:val="20"/>
                <w:lang w:val="en-GB"/>
              </w:rPr>
              <w:t>The University of Jordan provides internet access for students who request such services. Please contact the Assistant Dean for Student Affairs for such requests.</w:t>
            </w:r>
          </w:p>
        </w:tc>
      </w:tr>
    </w:tbl>
    <w:p w14:paraId="3B280EA7" w14:textId="77777777" w:rsidR="00932DE9" w:rsidRPr="00A548AB" w:rsidRDefault="00932DE9" w:rsidP="00932DE9">
      <w:pPr>
        <w:rPr>
          <w:rFonts w:asciiTheme="majorBidi" w:hAnsiTheme="majorBidi" w:cstheme="majorBidi"/>
          <w:sz w:val="20"/>
          <w:szCs w:val="20"/>
        </w:rPr>
      </w:pPr>
    </w:p>
    <w:p w14:paraId="0AC6E281" w14:textId="58F0875E"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25</w:t>
      </w:r>
      <w:r w:rsidR="00932DE9" w:rsidRPr="00A548AB">
        <w:rPr>
          <w:rFonts w:asciiTheme="majorBidi" w:hAnsiTheme="majorBidi" w:cstheme="majorBidi"/>
          <w:b/>
          <w:bCs/>
          <w:sz w:val="20"/>
          <w:szCs w:val="20"/>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A548A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4EC1B5D" w:rsidR="00932DE9" w:rsidRDefault="00932DE9" w:rsidP="00EC0CD2">
            <w:pPr>
              <w:rPr>
                <w:rFonts w:asciiTheme="majorBidi" w:hAnsiTheme="majorBidi" w:cstheme="majorBidi"/>
                <w:sz w:val="20"/>
                <w:szCs w:val="20"/>
              </w:rPr>
            </w:pPr>
            <w:r w:rsidRPr="00A548AB">
              <w:rPr>
                <w:rFonts w:asciiTheme="majorBidi" w:hAnsiTheme="majorBidi" w:cstheme="majorBidi"/>
                <w:sz w:val="20"/>
                <w:szCs w:val="20"/>
              </w:rPr>
              <w:t>A- Required book(s), assigned reading and audio-visuals:</w:t>
            </w:r>
          </w:p>
          <w:p w14:paraId="20E2B540" w14:textId="285E0398" w:rsidR="00EE5064" w:rsidRDefault="00EE5064" w:rsidP="00A74DC9">
            <w:pPr>
              <w:pStyle w:val="ListParagraph"/>
              <w:numPr>
                <w:ilvl w:val="0"/>
                <w:numId w:val="12"/>
              </w:numPr>
              <w:rPr>
                <w:rFonts w:asciiTheme="majorBidi" w:hAnsiTheme="majorBidi" w:cstheme="majorBidi"/>
                <w:sz w:val="20"/>
                <w:szCs w:val="20"/>
              </w:rPr>
            </w:pPr>
            <w:proofErr w:type="spellStart"/>
            <w:r>
              <w:rPr>
                <w:rFonts w:asciiTheme="majorBidi" w:hAnsiTheme="majorBidi" w:cstheme="majorBidi"/>
                <w:sz w:val="20"/>
                <w:szCs w:val="20"/>
              </w:rPr>
              <w:t>Effgen</w:t>
            </w:r>
            <w:proofErr w:type="spellEnd"/>
            <w:r>
              <w:rPr>
                <w:rFonts w:asciiTheme="majorBidi" w:hAnsiTheme="majorBidi" w:cstheme="majorBidi"/>
                <w:sz w:val="20"/>
                <w:szCs w:val="20"/>
              </w:rPr>
              <w:t xml:space="preserve"> and </w:t>
            </w:r>
            <w:proofErr w:type="spellStart"/>
            <w:r>
              <w:rPr>
                <w:rFonts w:asciiTheme="majorBidi" w:hAnsiTheme="majorBidi" w:cstheme="majorBidi"/>
                <w:sz w:val="20"/>
                <w:szCs w:val="20"/>
              </w:rPr>
              <w:t>Fiss</w:t>
            </w:r>
            <w:proofErr w:type="spellEnd"/>
            <w:r>
              <w:rPr>
                <w:rFonts w:asciiTheme="majorBidi" w:hAnsiTheme="majorBidi" w:cstheme="majorBidi"/>
                <w:sz w:val="20"/>
                <w:szCs w:val="20"/>
              </w:rPr>
              <w:t xml:space="preserve"> (2021). Meeting the physical therapy needs of children, 3</w:t>
            </w:r>
            <w:r w:rsidRPr="00EE5064">
              <w:rPr>
                <w:rFonts w:asciiTheme="majorBidi" w:hAnsiTheme="majorBidi" w:cstheme="majorBidi"/>
                <w:sz w:val="20"/>
                <w:szCs w:val="20"/>
                <w:vertAlign w:val="superscript"/>
              </w:rPr>
              <w:t>rd</w:t>
            </w:r>
            <w:r>
              <w:rPr>
                <w:rFonts w:asciiTheme="majorBidi" w:hAnsiTheme="majorBidi" w:cstheme="majorBidi"/>
                <w:sz w:val="20"/>
                <w:szCs w:val="20"/>
              </w:rPr>
              <w:t xml:space="preserve"> ed. F.A. Davis</w:t>
            </w:r>
          </w:p>
          <w:p w14:paraId="39BCA1BB" w14:textId="6223BC5E" w:rsidR="00EE5064" w:rsidRDefault="00EE5064" w:rsidP="00A74DC9">
            <w:pPr>
              <w:pStyle w:val="ListParagraph"/>
              <w:numPr>
                <w:ilvl w:val="0"/>
                <w:numId w:val="12"/>
              </w:numPr>
              <w:rPr>
                <w:rFonts w:asciiTheme="majorBidi" w:hAnsiTheme="majorBidi" w:cstheme="majorBidi"/>
                <w:sz w:val="20"/>
                <w:szCs w:val="20"/>
              </w:rPr>
            </w:pPr>
            <w:proofErr w:type="spellStart"/>
            <w:r w:rsidRPr="00BE1439">
              <w:rPr>
                <w:rFonts w:asciiTheme="majorBidi" w:hAnsiTheme="majorBidi" w:cstheme="majorBidi"/>
                <w:sz w:val="20"/>
                <w:szCs w:val="20"/>
              </w:rPr>
              <w:t>Palisano</w:t>
            </w:r>
            <w:proofErr w:type="spellEnd"/>
            <w:r w:rsidRPr="00BE1439">
              <w:rPr>
                <w:rFonts w:asciiTheme="majorBidi" w:hAnsiTheme="majorBidi" w:cstheme="majorBidi"/>
                <w:sz w:val="20"/>
                <w:szCs w:val="20"/>
              </w:rPr>
              <w:t xml:space="preserve">, </w:t>
            </w:r>
            <w:proofErr w:type="spellStart"/>
            <w:r w:rsidRPr="00BE1439">
              <w:rPr>
                <w:rFonts w:asciiTheme="majorBidi" w:hAnsiTheme="majorBidi" w:cstheme="majorBidi"/>
                <w:sz w:val="20"/>
                <w:szCs w:val="20"/>
              </w:rPr>
              <w:t>Orlin</w:t>
            </w:r>
            <w:proofErr w:type="spellEnd"/>
            <w:r w:rsidRPr="00BE1439">
              <w:rPr>
                <w:rFonts w:asciiTheme="majorBidi" w:hAnsiTheme="majorBidi" w:cstheme="majorBidi"/>
                <w:sz w:val="20"/>
                <w:szCs w:val="20"/>
              </w:rPr>
              <w:t xml:space="preserve"> and Schreiber (2022). </w:t>
            </w:r>
            <w:proofErr w:type="spellStart"/>
            <w:r w:rsidRPr="00EE5064">
              <w:rPr>
                <w:rFonts w:asciiTheme="majorBidi" w:hAnsiTheme="majorBidi" w:cstheme="majorBidi"/>
                <w:sz w:val="20"/>
                <w:szCs w:val="20"/>
              </w:rPr>
              <w:t>Campell’s</w:t>
            </w:r>
            <w:proofErr w:type="spellEnd"/>
            <w:r w:rsidRPr="00EE5064">
              <w:rPr>
                <w:rFonts w:asciiTheme="majorBidi" w:hAnsiTheme="majorBidi" w:cstheme="majorBidi"/>
                <w:sz w:val="20"/>
                <w:szCs w:val="20"/>
              </w:rPr>
              <w:t xml:space="preserve"> physical therapy for c</w:t>
            </w:r>
            <w:r>
              <w:rPr>
                <w:rFonts w:asciiTheme="majorBidi" w:hAnsiTheme="majorBidi" w:cstheme="majorBidi"/>
                <w:sz w:val="20"/>
                <w:szCs w:val="20"/>
              </w:rPr>
              <w:t>hildren, 6</w:t>
            </w:r>
            <w:r w:rsidRPr="00EE5064">
              <w:rPr>
                <w:rFonts w:asciiTheme="majorBidi" w:hAnsiTheme="majorBidi" w:cstheme="majorBidi"/>
                <w:sz w:val="20"/>
                <w:szCs w:val="20"/>
                <w:vertAlign w:val="superscript"/>
              </w:rPr>
              <w:t>th</w:t>
            </w:r>
            <w:r>
              <w:rPr>
                <w:rFonts w:asciiTheme="majorBidi" w:hAnsiTheme="majorBidi" w:cstheme="majorBidi"/>
                <w:sz w:val="20"/>
                <w:szCs w:val="20"/>
              </w:rPr>
              <w:t xml:space="preserve"> ed. Elsevier</w:t>
            </w:r>
          </w:p>
          <w:p w14:paraId="29CE4DE0" w14:textId="77777777" w:rsidR="00A74DC9" w:rsidRDefault="00A74DC9" w:rsidP="00A74DC9">
            <w:pPr>
              <w:pStyle w:val="ListParagraph"/>
              <w:numPr>
                <w:ilvl w:val="0"/>
                <w:numId w:val="12"/>
              </w:numPr>
              <w:rPr>
                <w:rFonts w:asciiTheme="majorBidi" w:hAnsiTheme="majorBidi" w:cstheme="majorBidi"/>
                <w:sz w:val="20"/>
                <w:szCs w:val="20"/>
              </w:rPr>
            </w:pPr>
            <w:proofErr w:type="spellStart"/>
            <w:r>
              <w:rPr>
                <w:rFonts w:asciiTheme="majorBidi" w:hAnsiTheme="majorBidi" w:cstheme="majorBidi"/>
                <w:sz w:val="20"/>
                <w:szCs w:val="20"/>
              </w:rPr>
              <w:t>McKeogh</w:t>
            </w:r>
            <w:proofErr w:type="spellEnd"/>
            <w:r>
              <w:rPr>
                <w:rFonts w:asciiTheme="majorBidi" w:hAnsiTheme="majorBidi" w:cstheme="majorBidi"/>
                <w:sz w:val="20"/>
                <w:szCs w:val="20"/>
              </w:rPr>
              <w:t xml:space="preserve"> Spearing, Pelletier and </w:t>
            </w:r>
            <w:proofErr w:type="spellStart"/>
            <w:r>
              <w:rPr>
                <w:rFonts w:asciiTheme="majorBidi" w:hAnsiTheme="majorBidi" w:cstheme="majorBidi"/>
                <w:sz w:val="20"/>
                <w:szCs w:val="20"/>
              </w:rPr>
              <w:t>Drnach</w:t>
            </w:r>
            <w:proofErr w:type="spellEnd"/>
            <w:r>
              <w:rPr>
                <w:rFonts w:asciiTheme="majorBidi" w:hAnsiTheme="majorBidi" w:cstheme="majorBidi"/>
                <w:sz w:val="20"/>
                <w:szCs w:val="20"/>
              </w:rPr>
              <w:t xml:space="preserve"> (2022). </w:t>
            </w:r>
            <w:proofErr w:type="spellStart"/>
            <w:r>
              <w:rPr>
                <w:rFonts w:asciiTheme="majorBidi" w:hAnsiTheme="majorBidi" w:cstheme="majorBidi"/>
                <w:sz w:val="20"/>
                <w:szCs w:val="20"/>
              </w:rPr>
              <w:t>Tecklin’s</w:t>
            </w:r>
            <w:proofErr w:type="spellEnd"/>
            <w:r>
              <w:rPr>
                <w:rFonts w:asciiTheme="majorBidi" w:hAnsiTheme="majorBidi" w:cstheme="majorBidi"/>
                <w:sz w:val="20"/>
                <w:szCs w:val="20"/>
              </w:rPr>
              <w:t xml:space="preserve"> pediatric physical therapy, 6</w:t>
            </w:r>
            <w:r w:rsidRPr="00301F0B">
              <w:rPr>
                <w:rFonts w:asciiTheme="majorBidi" w:hAnsiTheme="majorBidi" w:cstheme="majorBidi"/>
                <w:sz w:val="20"/>
                <w:szCs w:val="20"/>
                <w:vertAlign w:val="superscript"/>
              </w:rPr>
              <w:t>th</w:t>
            </w:r>
            <w:r>
              <w:rPr>
                <w:rFonts w:asciiTheme="majorBidi" w:hAnsiTheme="majorBidi" w:cstheme="majorBidi"/>
                <w:sz w:val="20"/>
                <w:szCs w:val="20"/>
              </w:rPr>
              <w:t xml:space="preserve"> ed. </w:t>
            </w:r>
            <w:proofErr w:type="spellStart"/>
            <w:r>
              <w:rPr>
                <w:rFonts w:asciiTheme="majorBidi" w:hAnsiTheme="majorBidi" w:cstheme="majorBidi"/>
                <w:sz w:val="20"/>
                <w:szCs w:val="20"/>
              </w:rPr>
              <w:t>Wolter’s</w:t>
            </w:r>
            <w:proofErr w:type="spellEnd"/>
            <w:r>
              <w:rPr>
                <w:rFonts w:asciiTheme="majorBidi" w:hAnsiTheme="majorBidi" w:cstheme="majorBidi"/>
                <w:sz w:val="20"/>
                <w:szCs w:val="20"/>
              </w:rPr>
              <w:t xml:space="preserve"> Kluwer</w:t>
            </w:r>
          </w:p>
          <w:p w14:paraId="7D613A69" w14:textId="0FA2F7C1" w:rsidR="00EE5064" w:rsidRDefault="00A74DC9" w:rsidP="00A74DC9">
            <w:pPr>
              <w:pStyle w:val="ListParagraph"/>
              <w:numPr>
                <w:ilvl w:val="0"/>
                <w:numId w:val="12"/>
              </w:numPr>
              <w:rPr>
                <w:rFonts w:asciiTheme="majorBidi" w:hAnsiTheme="majorBidi" w:cstheme="majorBidi"/>
                <w:sz w:val="20"/>
                <w:szCs w:val="20"/>
              </w:rPr>
            </w:pPr>
            <w:r>
              <w:rPr>
                <w:rFonts w:asciiTheme="majorBidi" w:hAnsiTheme="majorBidi" w:cstheme="majorBidi"/>
                <w:sz w:val="20"/>
                <w:szCs w:val="20"/>
              </w:rPr>
              <w:t>D</w:t>
            </w:r>
            <w:r w:rsidR="00EE5064">
              <w:rPr>
                <w:rFonts w:asciiTheme="majorBidi" w:hAnsiTheme="majorBidi" w:cstheme="majorBidi"/>
                <w:sz w:val="20"/>
                <w:szCs w:val="20"/>
              </w:rPr>
              <w:t xml:space="preserve">oll and </w:t>
            </w:r>
            <w:proofErr w:type="spellStart"/>
            <w:r w:rsidR="00EE5064">
              <w:rPr>
                <w:rFonts w:asciiTheme="majorBidi" w:hAnsiTheme="majorBidi" w:cstheme="majorBidi"/>
                <w:sz w:val="20"/>
                <w:szCs w:val="20"/>
              </w:rPr>
              <w:t>Chafetz</w:t>
            </w:r>
            <w:proofErr w:type="spellEnd"/>
            <w:r w:rsidR="00EE5064">
              <w:rPr>
                <w:rFonts w:asciiTheme="majorBidi" w:hAnsiTheme="majorBidi" w:cstheme="majorBidi"/>
                <w:sz w:val="20"/>
                <w:szCs w:val="20"/>
              </w:rPr>
              <w:t xml:space="preserve"> (2010). </w:t>
            </w:r>
            <w:proofErr w:type="spellStart"/>
            <w:r w:rsidR="00EE5064">
              <w:rPr>
                <w:rFonts w:asciiTheme="majorBidi" w:hAnsiTheme="majorBidi" w:cstheme="majorBidi"/>
                <w:sz w:val="20"/>
                <w:szCs w:val="20"/>
              </w:rPr>
              <w:t>Peds</w:t>
            </w:r>
            <w:proofErr w:type="spellEnd"/>
            <w:r w:rsidR="00EE5064">
              <w:rPr>
                <w:rFonts w:asciiTheme="majorBidi" w:hAnsiTheme="majorBidi" w:cstheme="majorBidi"/>
                <w:sz w:val="20"/>
                <w:szCs w:val="20"/>
              </w:rPr>
              <w:t xml:space="preserve"> rehab notes: Evaluation and intervention pocket guide</w:t>
            </w:r>
            <w:r w:rsidR="0074310E">
              <w:rPr>
                <w:rFonts w:asciiTheme="majorBidi" w:hAnsiTheme="majorBidi" w:cstheme="majorBidi"/>
                <w:sz w:val="20"/>
                <w:szCs w:val="20"/>
              </w:rPr>
              <w:t>. F.A. Davis</w:t>
            </w:r>
          </w:p>
          <w:p w14:paraId="67EBF327" w14:textId="0330CE57" w:rsidR="00EE5064" w:rsidRPr="00EE5064" w:rsidRDefault="00EE5064" w:rsidP="00A74DC9">
            <w:pPr>
              <w:pStyle w:val="ListParagraph"/>
              <w:numPr>
                <w:ilvl w:val="0"/>
                <w:numId w:val="12"/>
              </w:numPr>
              <w:rPr>
                <w:rFonts w:asciiTheme="majorBidi" w:hAnsiTheme="majorBidi" w:cstheme="majorBidi"/>
                <w:sz w:val="20"/>
                <w:szCs w:val="20"/>
              </w:rPr>
            </w:pPr>
            <w:r>
              <w:rPr>
                <w:rFonts w:asciiTheme="majorBidi" w:hAnsiTheme="majorBidi" w:cstheme="majorBidi"/>
                <w:sz w:val="20"/>
                <w:szCs w:val="20"/>
              </w:rPr>
              <w:t xml:space="preserve">Articles and chapters provided by course coordinator. </w:t>
            </w:r>
          </w:p>
          <w:p w14:paraId="51713D4F" w14:textId="0E3DB675" w:rsidR="00932DE9" w:rsidRDefault="00932DE9" w:rsidP="00EC0CD2">
            <w:pPr>
              <w:rPr>
                <w:rFonts w:asciiTheme="majorBidi" w:hAnsiTheme="majorBidi" w:cstheme="majorBidi"/>
                <w:sz w:val="20"/>
                <w:szCs w:val="20"/>
              </w:rPr>
            </w:pPr>
            <w:r w:rsidRPr="00A548AB">
              <w:rPr>
                <w:rFonts w:asciiTheme="majorBidi" w:hAnsiTheme="majorBidi" w:cstheme="majorBidi"/>
                <w:sz w:val="20"/>
                <w:szCs w:val="20"/>
              </w:rPr>
              <w:t xml:space="preserve">B- Recommended books, </w:t>
            </w:r>
            <w:r w:rsidR="008F424B" w:rsidRPr="00A548AB">
              <w:rPr>
                <w:rFonts w:asciiTheme="majorBidi" w:hAnsiTheme="majorBidi" w:cstheme="majorBidi"/>
                <w:sz w:val="20"/>
                <w:szCs w:val="20"/>
              </w:rPr>
              <w:t>materials,</w:t>
            </w:r>
            <w:r w:rsidRPr="00A548AB">
              <w:rPr>
                <w:rFonts w:asciiTheme="majorBidi" w:hAnsiTheme="majorBidi" w:cstheme="majorBidi"/>
                <w:sz w:val="20"/>
                <w:szCs w:val="20"/>
              </w:rPr>
              <w:t xml:space="preserve"> and media:</w:t>
            </w:r>
          </w:p>
          <w:p w14:paraId="0049DB57" w14:textId="77CB1D52" w:rsidR="00932DE9" w:rsidRPr="00301F0B" w:rsidRDefault="00301F0B" w:rsidP="00A74DC9">
            <w:pPr>
              <w:pStyle w:val="ListParagraph"/>
              <w:numPr>
                <w:ilvl w:val="0"/>
                <w:numId w:val="12"/>
              </w:numPr>
              <w:rPr>
                <w:rFonts w:asciiTheme="majorBidi" w:hAnsiTheme="majorBidi" w:cstheme="majorBidi"/>
                <w:sz w:val="20"/>
                <w:szCs w:val="20"/>
              </w:rPr>
            </w:pPr>
            <w:r>
              <w:rPr>
                <w:rFonts w:asciiTheme="majorBidi" w:hAnsiTheme="majorBidi" w:cstheme="majorBidi"/>
                <w:sz w:val="20"/>
                <w:szCs w:val="20"/>
              </w:rPr>
              <w:t>Kessler (2021). Neurologic interventions for physical therapy, 4</w:t>
            </w:r>
            <w:r w:rsidRPr="00301F0B">
              <w:rPr>
                <w:rFonts w:asciiTheme="majorBidi" w:hAnsiTheme="majorBidi" w:cstheme="majorBidi"/>
                <w:sz w:val="20"/>
                <w:szCs w:val="20"/>
                <w:vertAlign w:val="superscript"/>
              </w:rPr>
              <w:t>th</w:t>
            </w:r>
            <w:r>
              <w:rPr>
                <w:rFonts w:asciiTheme="majorBidi" w:hAnsiTheme="majorBidi" w:cstheme="majorBidi"/>
                <w:sz w:val="20"/>
                <w:szCs w:val="20"/>
              </w:rPr>
              <w:t xml:space="preserve"> ed. Elsevier</w:t>
            </w:r>
          </w:p>
        </w:tc>
      </w:tr>
    </w:tbl>
    <w:p w14:paraId="41D99A28" w14:textId="77777777" w:rsidR="007B21FF" w:rsidRPr="00A548AB" w:rsidRDefault="007B21FF" w:rsidP="00932DE9">
      <w:pPr>
        <w:rPr>
          <w:rFonts w:asciiTheme="majorBidi" w:hAnsiTheme="majorBidi" w:cstheme="majorBidi"/>
          <w:sz w:val="20"/>
          <w:szCs w:val="20"/>
        </w:rPr>
      </w:pPr>
    </w:p>
    <w:p w14:paraId="5CED8BD2" w14:textId="1DC0B340" w:rsidR="00932DE9" w:rsidRPr="00A548AB" w:rsidRDefault="00FF56E7" w:rsidP="00932DE9">
      <w:pPr>
        <w:ind w:left="-810"/>
        <w:rPr>
          <w:rFonts w:asciiTheme="majorBidi" w:hAnsiTheme="majorBidi" w:cstheme="majorBidi"/>
          <w:b/>
          <w:bCs/>
          <w:sz w:val="20"/>
          <w:szCs w:val="20"/>
        </w:rPr>
      </w:pPr>
      <w:r w:rsidRPr="00A548AB">
        <w:rPr>
          <w:rFonts w:asciiTheme="majorBidi" w:hAnsiTheme="majorBidi" w:cstheme="majorBidi"/>
          <w:b/>
          <w:bCs/>
          <w:sz w:val="20"/>
          <w:szCs w:val="20"/>
          <w:rtl/>
        </w:rPr>
        <w:t>26</w:t>
      </w:r>
      <w:r w:rsidR="00932DE9" w:rsidRPr="00A548AB">
        <w:rPr>
          <w:rFonts w:asciiTheme="majorBidi" w:hAnsiTheme="majorBidi" w:cstheme="majorBidi"/>
          <w:b/>
          <w:bCs/>
          <w:sz w:val="20"/>
          <w:szCs w:val="20"/>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4A30" w14:paraId="10B3203F" w14:textId="77777777" w:rsidTr="00EC0CD2">
        <w:trPr>
          <w:jc w:val="center"/>
        </w:trPr>
        <w:tc>
          <w:tcPr>
            <w:tcW w:w="10008" w:type="dxa"/>
          </w:tcPr>
          <w:p w14:paraId="7EC46C88" w14:textId="77777777" w:rsidR="00034A30" w:rsidRPr="00034A30" w:rsidRDefault="00034A30" w:rsidP="00034A30">
            <w:pPr>
              <w:spacing w:after="0" w:line="240" w:lineRule="auto"/>
              <w:rPr>
                <w:rFonts w:asciiTheme="majorBidi" w:hAnsiTheme="majorBidi" w:cstheme="majorBidi"/>
                <w:sz w:val="20"/>
                <w:szCs w:val="20"/>
              </w:rPr>
            </w:pPr>
            <w:r w:rsidRPr="00034A30">
              <w:rPr>
                <w:rFonts w:asciiTheme="majorBidi" w:hAnsiTheme="majorBidi" w:cstheme="majorBidi"/>
                <w:sz w:val="20"/>
                <w:szCs w:val="20"/>
              </w:rPr>
              <w:t>This course builds on knowledge and skills acquired in the following courses: anatomy and physiology, therapeutic exercises, neuroscience and tests and measures. In addition, student shall be competent in the following fields before entering this course: PT in the musculoskeletal, neurologic and cardiorespiratory fields.</w:t>
            </w:r>
          </w:p>
          <w:p w14:paraId="50849870" w14:textId="77777777" w:rsidR="00034A30" w:rsidRPr="00034A30" w:rsidRDefault="00034A30" w:rsidP="00034A30">
            <w:pPr>
              <w:spacing w:after="0" w:line="240" w:lineRule="auto"/>
              <w:rPr>
                <w:rFonts w:asciiTheme="majorBidi" w:hAnsiTheme="majorBidi" w:cstheme="majorBidi"/>
                <w:sz w:val="20"/>
                <w:szCs w:val="20"/>
              </w:rPr>
            </w:pPr>
          </w:p>
          <w:p w14:paraId="1AF6FF76" w14:textId="52054032" w:rsidR="007B21FF" w:rsidRPr="00034A30" w:rsidRDefault="00034A30" w:rsidP="00034A30">
            <w:pPr>
              <w:spacing w:after="0" w:line="240" w:lineRule="auto"/>
              <w:rPr>
                <w:rFonts w:asciiTheme="majorBidi" w:hAnsiTheme="majorBidi" w:cstheme="majorBidi"/>
                <w:sz w:val="20"/>
                <w:szCs w:val="20"/>
              </w:rPr>
            </w:pPr>
            <w:r>
              <w:rPr>
                <w:rFonts w:asciiTheme="majorBidi" w:hAnsiTheme="majorBidi" w:cstheme="majorBidi"/>
                <w:sz w:val="20"/>
                <w:szCs w:val="20"/>
              </w:rPr>
              <w:t>Online resources and announcements will be posted via MS Teams and e-learning.</w:t>
            </w:r>
          </w:p>
        </w:tc>
      </w:tr>
    </w:tbl>
    <w:p w14:paraId="3B86B1A1" w14:textId="77777777" w:rsidR="007B21FF" w:rsidRPr="00A548AB" w:rsidRDefault="007B21FF" w:rsidP="00FF56E7">
      <w:pPr>
        <w:spacing w:line="240" w:lineRule="auto"/>
        <w:rPr>
          <w:rFonts w:asciiTheme="majorBidi" w:hAnsiTheme="majorBidi" w:cstheme="majorBidi"/>
          <w:sz w:val="20"/>
          <w:szCs w:val="20"/>
        </w:rPr>
      </w:pPr>
    </w:p>
    <w:p w14:paraId="2D658F1D" w14:textId="0A1567A7" w:rsidR="00932DE9" w:rsidRPr="00A548AB"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20"/>
        </w:rPr>
      </w:pPr>
      <w:r w:rsidRPr="00A548AB">
        <w:rPr>
          <w:rFonts w:asciiTheme="majorBidi" w:hAnsiTheme="majorBidi" w:cstheme="majorBidi"/>
          <w:sz w:val="20"/>
          <w:szCs w:val="20"/>
        </w:rPr>
        <w:t xml:space="preserve">Name of Course Coordinator: </w:t>
      </w:r>
      <w:r w:rsidR="00820901" w:rsidRPr="00A548AB">
        <w:rPr>
          <w:rFonts w:asciiTheme="majorBidi" w:hAnsiTheme="majorBidi" w:cstheme="majorBidi"/>
          <w:sz w:val="20"/>
          <w:szCs w:val="20"/>
        </w:rPr>
        <w:t xml:space="preserve">Jennifer </w:t>
      </w:r>
      <w:proofErr w:type="spellStart"/>
      <w:r w:rsidR="00820901" w:rsidRPr="00A548AB">
        <w:rPr>
          <w:rFonts w:asciiTheme="majorBidi" w:hAnsiTheme="majorBidi" w:cstheme="majorBidi"/>
          <w:sz w:val="20"/>
          <w:szCs w:val="20"/>
        </w:rPr>
        <w:t>Muhaidat</w:t>
      </w:r>
      <w:proofErr w:type="spellEnd"/>
      <w:r w:rsidR="00820901" w:rsidRPr="00A548AB">
        <w:rPr>
          <w:rFonts w:asciiTheme="majorBidi" w:hAnsiTheme="majorBidi" w:cstheme="majorBidi"/>
          <w:sz w:val="20"/>
          <w:szCs w:val="20"/>
        </w:rPr>
        <w:t xml:space="preserve">   </w:t>
      </w:r>
      <w:r w:rsidRPr="00A548AB">
        <w:rPr>
          <w:rFonts w:asciiTheme="majorBidi" w:hAnsiTheme="majorBidi" w:cstheme="majorBidi"/>
          <w:sz w:val="20"/>
          <w:szCs w:val="20"/>
        </w:rPr>
        <w:t xml:space="preserve">Signature: </w:t>
      </w:r>
      <w:r w:rsidR="00820901" w:rsidRPr="00A548AB">
        <w:rPr>
          <w:rFonts w:asciiTheme="majorBidi" w:hAnsiTheme="majorBidi" w:cstheme="majorBidi"/>
          <w:noProof/>
          <w:sz w:val="20"/>
          <w:szCs w:val="20"/>
        </w:rPr>
        <w:drawing>
          <wp:inline distT="0" distB="0" distL="0" distR="0" wp14:anchorId="495FAB61" wp14:editId="110933E3">
            <wp:extent cx="1000664" cy="239967"/>
            <wp:effectExtent l="0" t="0" r="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6636" cy="243797"/>
                    </a:xfrm>
                    <a:prstGeom prst="rect">
                      <a:avLst/>
                    </a:prstGeom>
                  </pic:spPr>
                </pic:pic>
              </a:graphicData>
            </a:graphic>
          </wp:inline>
        </w:drawing>
      </w:r>
      <w:r w:rsidRPr="00A548AB">
        <w:rPr>
          <w:rFonts w:asciiTheme="majorBidi" w:hAnsiTheme="majorBidi" w:cstheme="majorBidi"/>
          <w:sz w:val="20"/>
          <w:szCs w:val="20"/>
        </w:rPr>
        <w:t xml:space="preserve">Date: </w:t>
      </w:r>
      <w:r w:rsidR="00820901" w:rsidRPr="00A548AB">
        <w:rPr>
          <w:rFonts w:asciiTheme="majorBidi" w:hAnsiTheme="majorBidi" w:cstheme="majorBidi"/>
          <w:sz w:val="20"/>
          <w:szCs w:val="20"/>
        </w:rPr>
        <w:t>20.2.2023</w:t>
      </w:r>
    </w:p>
    <w:p w14:paraId="4C3F3AC2" w14:textId="4E0E1A67" w:rsidR="00932DE9" w:rsidRPr="00A548AB" w:rsidRDefault="00932DE9" w:rsidP="0079206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20"/>
        </w:rPr>
      </w:pPr>
      <w:r w:rsidRPr="00A548AB">
        <w:rPr>
          <w:rFonts w:asciiTheme="majorBidi" w:hAnsiTheme="majorBidi" w:cstheme="majorBidi"/>
          <w:sz w:val="20"/>
          <w:szCs w:val="20"/>
        </w:rPr>
        <w:t>Head of Curriculum Committee/Department: --</w:t>
      </w:r>
      <w:r w:rsidR="00792069">
        <w:rPr>
          <w:rFonts w:asciiTheme="majorBidi" w:hAnsiTheme="majorBidi" w:cstheme="majorBidi"/>
          <w:sz w:val="20"/>
          <w:szCs w:val="20"/>
        </w:rPr>
        <w:t xml:space="preserve">Ibrahim </w:t>
      </w:r>
      <w:proofErr w:type="spellStart"/>
      <w:r w:rsidR="00792069">
        <w:rPr>
          <w:rFonts w:asciiTheme="majorBidi" w:hAnsiTheme="majorBidi" w:cstheme="majorBidi"/>
          <w:sz w:val="20"/>
          <w:szCs w:val="20"/>
        </w:rPr>
        <w:t>Altubasi</w:t>
      </w:r>
      <w:proofErr w:type="spellEnd"/>
      <w:r w:rsidRPr="00A548AB">
        <w:rPr>
          <w:rFonts w:asciiTheme="majorBidi" w:hAnsiTheme="majorBidi" w:cstheme="majorBidi"/>
          <w:sz w:val="20"/>
          <w:szCs w:val="20"/>
        </w:rPr>
        <w:t>----- Signa</w:t>
      </w:r>
      <w:r w:rsidR="006E7EEB" w:rsidRPr="00A548AB">
        <w:rPr>
          <w:rFonts w:asciiTheme="majorBidi" w:hAnsiTheme="majorBidi" w:cstheme="majorBidi"/>
          <w:sz w:val="20"/>
          <w:szCs w:val="20"/>
        </w:rPr>
        <w:t>ture: ----</w:t>
      </w:r>
      <w:r w:rsidR="00792069">
        <w:rPr>
          <w:rFonts w:asciiTheme="majorBidi" w:hAnsiTheme="majorBidi" w:cstheme="majorBidi"/>
          <w:sz w:val="20"/>
          <w:szCs w:val="20"/>
        </w:rPr>
        <w:t>IMA</w:t>
      </w:r>
      <w:r w:rsidR="006E7EEB" w:rsidRPr="00A548AB">
        <w:rPr>
          <w:rFonts w:asciiTheme="majorBidi" w:hAnsiTheme="majorBidi" w:cstheme="majorBidi"/>
          <w:sz w:val="20"/>
          <w:szCs w:val="20"/>
        </w:rPr>
        <w:t>------------</w:t>
      </w:r>
    </w:p>
    <w:p w14:paraId="018D953A" w14:textId="3588C466" w:rsidR="00932DE9" w:rsidRPr="00A548AB" w:rsidRDefault="00932DE9" w:rsidP="00775B47">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20"/>
        </w:rPr>
      </w:pPr>
      <w:r w:rsidRPr="00A548AB">
        <w:rPr>
          <w:rFonts w:asciiTheme="majorBidi" w:hAnsiTheme="majorBidi" w:cstheme="majorBidi"/>
          <w:sz w:val="20"/>
          <w:szCs w:val="20"/>
        </w:rPr>
        <w:t xml:space="preserve">Head of Department: </w:t>
      </w:r>
      <w:r w:rsidR="00820901" w:rsidRPr="00A548AB">
        <w:rPr>
          <w:rFonts w:asciiTheme="majorBidi" w:hAnsiTheme="majorBidi" w:cstheme="majorBidi"/>
          <w:sz w:val="20"/>
          <w:szCs w:val="20"/>
        </w:rPr>
        <w:t>Lara Al-</w:t>
      </w:r>
      <w:proofErr w:type="spellStart"/>
      <w:r w:rsidR="00820901" w:rsidRPr="00A548AB">
        <w:rPr>
          <w:rFonts w:asciiTheme="majorBidi" w:hAnsiTheme="majorBidi" w:cstheme="majorBidi"/>
          <w:sz w:val="20"/>
          <w:szCs w:val="20"/>
        </w:rPr>
        <w:t>Khlaifat</w:t>
      </w:r>
      <w:proofErr w:type="spellEnd"/>
      <w:r w:rsidRPr="00A548AB">
        <w:rPr>
          <w:rFonts w:asciiTheme="majorBidi" w:hAnsiTheme="majorBidi" w:cstheme="majorBidi"/>
          <w:sz w:val="20"/>
          <w:szCs w:val="20"/>
        </w:rPr>
        <w:t xml:space="preserve"> Signature: ---</w:t>
      </w:r>
      <w:r w:rsidR="00792069">
        <w:rPr>
          <w:rFonts w:asciiTheme="majorBidi" w:hAnsiTheme="majorBidi" w:cstheme="majorBidi"/>
          <w:sz w:val="20"/>
          <w:szCs w:val="20"/>
        </w:rPr>
        <w:t>LK</w:t>
      </w:r>
      <w:r w:rsidRPr="00A548AB">
        <w:rPr>
          <w:rFonts w:asciiTheme="majorBidi" w:hAnsiTheme="majorBidi" w:cstheme="majorBidi"/>
          <w:sz w:val="20"/>
          <w:szCs w:val="20"/>
        </w:rPr>
        <w:t>--------------------</w:t>
      </w:r>
      <w:r w:rsidR="006E7EEB" w:rsidRPr="00A548AB">
        <w:rPr>
          <w:rFonts w:asciiTheme="majorBidi" w:hAnsiTheme="majorBidi" w:cstheme="majorBidi"/>
          <w:sz w:val="20"/>
          <w:szCs w:val="20"/>
        </w:rPr>
        <w:t>-------</w:t>
      </w:r>
      <w:r w:rsidR="007B21FF" w:rsidRPr="00A548AB">
        <w:rPr>
          <w:rFonts w:asciiTheme="majorBidi" w:hAnsiTheme="majorBidi" w:cstheme="majorBidi"/>
          <w:sz w:val="20"/>
          <w:szCs w:val="20"/>
        </w:rPr>
        <w:t xml:space="preserve">                  </w:t>
      </w:r>
      <w:bookmarkStart w:id="0" w:name="_GoBack"/>
      <w:bookmarkEnd w:id="0"/>
      <w:r w:rsidR="007B21FF" w:rsidRPr="00A548AB">
        <w:rPr>
          <w:rFonts w:asciiTheme="majorBidi" w:hAnsiTheme="majorBidi" w:cstheme="majorBidi"/>
          <w:sz w:val="20"/>
          <w:szCs w:val="20"/>
        </w:rPr>
        <w:t xml:space="preserve">                                   </w:t>
      </w:r>
    </w:p>
    <w:p w14:paraId="63FE45F8" w14:textId="77777777" w:rsidR="00775B47" w:rsidRDefault="00775B47" w:rsidP="00775B47">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2CCF2BA3" w14:textId="77777777" w:rsidR="00775B47" w:rsidRDefault="00775B47" w:rsidP="00775B47">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2533CEF3" w14:textId="13908E56" w:rsidR="00151633" w:rsidRDefault="00717BAC" w:rsidP="00151633">
      <w:pPr>
        <w:rPr>
          <w:rFonts w:asciiTheme="majorBidi" w:hAnsiTheme="majorBidi" w:cstheme="majorBidi"/>
          <w:sz w:val="20"/>
          <w:szCs w:val="20"/>
        </w:rPr>
      </w:pPr>
      <w:r>
        <w:rPr>
          <w:rFonts w:asciiTheme="majorBidi" w:hAnsiTheme="majorBidi" w:cstheme="majorBidi"/>
          <w:sz w:val="20"/>
          <w:szCs w:val="20"/>
        </w:rPr>
        <w:t xml:space="preserve">Reviewed by </w:t>
      </w:r>
      <w:proofErr w:type="spellStart"/>
      <w:r>
        <w:rPr>
          <w:rFonts w:asciiTheme="majorBidi" w:hAnsiTheme="majorBidi" w:cstheme="majorBidi"/>
          <w:sz w:val="20"/>
          <w:szCs w:val="20"/>
        </w:rPr>
        <w:t>Dr</w:t>
      </w:r>
      <w:proofErr w:type="spellEnd"/>
      <w:r>
        <w:rPr>
          <w:rFonts w:asciiTheme="majorBidi" w:hAnsiTheme="majorBidi" w:cstheme="majorBidi"/>
          <w:sz w:val="20"/>
          <w:szCs w:val="20"/>
        </w:rPr>
        <w:t xml:space="preserve"> Dania </w:t>
      </w:r>
      <w:proofErr w:type="spellStart"/>
      <w:r>
        <w:rPr>
          <w:rFonts w:asciiTheme="majorBidi" w:hAnsiTheme="majorBidi" w:cstheme="majorBidi"/>
          <w:sz w:val="20"/>
          <w:szCs w:val="20"/>
        </w:rPr>
        <w:t>Qutishat</w:t>
      </w:r>
      <w:proofErr w:type="spellEnd"/>
    </w:p>
    <w:p w14:paraId="6D1AA465" w14:textId="3221AA15" w:rsidR="00151633" w:rsidRDefault="00151633" w:rsidP="00717BAC">
      <w:pPr>
        <w:rPr>
          <w:rFonts w:asciiTheme="majorBidi" w:hAnsiTheme="majorBidi" w:cstheme="majorBidi"/>
          <w:sz w:val="20"/>
          <w:szCs w:val="20"/>
        </w:rPr>
      </w:pPr>
    </w:p>
    <w:p w14:paraId="5086B6FA" w14:textId="5B267C5F" w:rsidR="00151633" w:rsidRDefault="00151633" w:rsidP="00151633">
      <w:pPr>
        <w:jc w:val="right"/>
        <w:rPr>
          <w:rFonts w:asciiTheme="majorBidi" w:hAnsiTheme="majorBidi" w:cstheme="majorBidi"/>
          <w:sz w:val="20"/>
          <w:szCs w:val="20"/>
        </w:rPr>
      </w:pPr>
    </w:p>
    <w:p w14:paraId="6E7E2366" w14:textId="7820E68E" w:rsidR="00151633" w:rsidRDefault="00151633" w:rsidP="00151633">
      <w:pPr>
        <w:jc w:val="right"/>
        <w:rPr>
          <w:rFonts w:asciiTheme="majorBidi" w:hAnsiTheme="majorBidi" w:cstheme="majorBidi"/>
          <w:sz w:val="20"/>
          <w:szCs w:val="20"/>
        </w:rPr>
      </w:pPr>
    </w:p>
    <w:p w14:paraId="2139C202" w14:textId="3FD49A46" w:rsidR="00151633" w:rsidRDefault="00151633" w:rsidP="00151633">
      <w:pPr>
        <w:jc w:val="right"/>
        <w:rPr>
          <w:rFonts w:asciiTheme="majorBidi" w:hAnsiTheme="majorBidi" w:cstheme="majorBidi"/>
          <w:sz w:val="20"/>
          <w:szCs w:val="20"/>
        </w:rPr>
      </w:pPr>
    </w:p>
    <w:p w14:paraId="5A2F3736" w14:textId="6065ECE7" w:rsidR="00151633" w:rsidRDefault="00151633" w:rsidP="00151633">
      <w:pPr>
        <w:jc w:val="right"/>
        <w:rPr>
          <w:rFonts w:asciiTheme="majorBidi" w:hAnsiTheme="majorBidi" w:cstheme="majorBidi"/>
          <w:sz w:val="20"/>
          <w:szCs w:val="20"/>
        </w:rPr>
      </w:pPr>
    </w:p>
    <w:p w14:paraId="413E5566" w14:textId="05307441" w:rsidR="00151633" w:rsidRDefault="00151633" w:rsidP="00151633">
      <w:pPr>
        <w:jc w:val="center"/>
        <w:rPr>
          <w:rFonts w:asciiTheme="majorBidi" w:hAnsiTheme="majorBidi" w:cstheme="majorBidi"/>
          <w:b/>
          <w:bCs/>
          <w:sz w:val="20"/>
          <w:szCs w:val="20"/>
        </w:rPr>
      </w:pPr>
      <w:r w:rsidRPr="00151633">
        <w:rPr>
          <w:rFonts w:asciiTheme="majorBidi" w:hAnsiTheme="majorBidi" w:cstheme="majorBidi"/>
          <w:b/>
          <w:bCs/>
          <w:sz w:val="20"/>
          <w:szCs w:val="20"/>
        </w:rPr>
        <w:t>Appendix 1 – practical exam I</w:t>
      </w:r>
    </w:p>
    <w:p w14:paraId="2EE88A87" w14:textId="2A171744" w:rsidR="00151633" w:rsidRDefault="00151633" w:rsidP="00151633">
      <w:pPr>
        <w:rPr>
          <w:rFonts w:asciiTheme="majorBidi" w:hAnsiTheme="majorBidi" w:cstheme="majorBidi"/>
          <w:b/>
          <w:bCs/>
          <w:sz w:val="20"/>
          <w:szCs w:val="20"/>
        </w:rPr>
      </w:pPr>
    </w:p>
    <w:p w14:paraId="52E44459" w14:textId="6E26F632" w:rsidR="00151633" w:rsidRDefault="00151633" w:rsidP="00151633">
      <w:pPr>
        <w:rPr>
          <w:rFonts w:asciiTheme="majorBidi" w:hAnsiTheme="majorBidi" w:cstheme="majorBidi"/>
          <w:sz w:val="20"/>
          <w:szCs w:val="20"/>
        </w:rPr>
      </w:pPr>
      <w:r>
        <w:rPr>
          <w:rFonts w:asciiTheme="majorBidi" w:hAnsiTheme="majorBidi" w:cstheme="majorBidi"/>
          <w:sz w:val="20"/>
          <w:szCs w:val="20"/>
        </w:rPr>
        <w:t>This practical exam will be conducted during week 9 of the course</w:t>
      </w:r>
      <w:r w:rsidR="00BF2DFF">
        <w:rPr>
          <w:rFonts w:asciiTheme="majorBidi" w:hAnsiTheme="majorBidi" w:cstheme="majorBidi"/>
          <w:sz w:val="20"/>
          <w:szCs w:val="20"/>
        </w:rPr>
        <w:t xml:space="preserve"> and it will be graded out of 10</w:t>
      </w:r>
      <w:r>
        <w:rPr>
          <w:rFonts w:asciiTheme="majorBidi" w:hAnsiTheme="majorBidi" w:cstheme="majorBidi"/>
          <w:sz w:val="20"/>
          <w:szCs w:val="20"/>
        </w:rPr>
        <w:t xml:space="preserve">. Students will enter the exam in pairs and each student will answer 2 questions. One question will be regarding an assessment of one of the body systems and the other will be regarding the development milestones. Question 1 will be assessed </w:t>
      </w:r>
      <w:r w:rsidR="00BF2DFF">
        <w:rPr>
          <w:rFonts w:asciiTheme="majorBidi" w:hAnsiTheme="majorBidi" w:cstheme="majorBidi"/>
          <w:sz w:val="20"/>
          <w:szCs w:val="20"/>
        </w:rPr>
        <w:t>via</w:t>
      </w:r>
      <w:r>
        <w:rPr>
          <w:rFonts w:asciiTheme="majorBidi" w:hAnsiTheme="majorBidi" w:cstheme="majorBidi"/>
          <w:sz w:val="20"/>
          <w:szCs w:val="20"/>
        </w:rPr>
        <w:t xml:space="preserve"> direct application on your peer. Question </w:t>
      </w:r>
      <w:r w:rsidR="00BF2DFF">
        <w:rPr>
          <w:rFonts w:asciiTheme="majorBidi" w:hAnsiTheme="majorBidi" w:cstheme="majorBidi"/>
          <w:sz w:val="20"/>
          <w:szCs w:val="20"/>
        </w:rPr>
        <w:t xml:space="preserve">2 will be a short video of a child and </w:t>
      </w:r>
      <w:proofErr w:type="gramStart"/>
      <w:r w:rsidR="00BF2DFF">
        <w:rPr>
          <w:rFonts w:asciiTheme="majorBidi" w:hAnsiTheme="majorBidi" w:cstheme="majorBidi"/>
          <w:sz w:val="20"/>
          <w:szCs w:val="20"/>
        </w:rPr>
        <w:t>the you</w:t>
      </w:r>
      <w:proofErr w:type="gramEnd"/>
      <w:r w:rsidR="00BF2DFF">
        <w:rPr>
          <w:rFonts w:asciiTheme="majorBidi" w:hAnsiTheme="majorBidi" w:cstheme="majorBidi"/>
          <w:sz w:val="20"/>
          <w:szCs w:val="20"/>
        </w:rPr>
        <w:t xml:space="preserve"> will have to identify the developmental milestone.</w:t>
      </w:r>
    </w:p>
    <w:p w14:paraId="107A3A21" w14:textId="437096C2" w:rsidR="00BF2DFF" w:rsidRDefault="00BF2DFF" w:rsidP="00BF2DFF">
      <w:pPr>
        <w:jc w:val="center"/>
        <w:rPr>
          <w:rFonts w:asciiTheme="majorBidi" w:hAnsiTheme="majorBidi" w:cstheme="majorBidi"/>
          <w:b/>
          <w:bCs/>
          <w:sz w:val="20"/>
          <w:szCs w:val="20"/>
        </w:rPr>
      </w:pPr>
      <w:r w:rsidRPr="00BF2DFF">
        <w:rPr>
          <w:rFonts w:asciiTheme="majorBidi" w:hAnsiTheme="majorBidi" w:cstheme="majorBidi"/>
          <w:b/>
          <w:bCs/>
          <w:sz w:val="20"/>
          <w:szCs w:val="20"/>
        </w:rPr>
        <w:t>Grading rubric</w:t>
      </w:r>
    </w:p>
    <w:tbl>
      <w:tblPr>
        <w:tblStyle w:val="TableGrid"/>
        <w:tblW w:w="0" w:type="auto"/>
        <w:tblLook w:val="04A0" w:firstRow="1" w:lastRow="0" w:firstColumn="1" w:lastColumn="0" w:noHBand="0" w:noVBand="1"/>
      </w:tblPr>
      <w:tblGrid>
        <w:gridCol w:w="1713"/>
        <w:gridCol w:w="1842"/>
        <w:gridCol w:w="1873"/>
        <w:gridCol w:w="1849"/>
        <w:gridCol w:w="1353"/>
      </w:tblGrid>
      <w:tr w:rsidR="00BF2DFF" w14:paraId="71C56319" w14:textId="77777777" w:rsidTr="00BF2DFF">
        <w:tc>
          <w:tcPr>
            <w:tcW w:w="0" w:type="auto"/>
          </w:tcPr>
          <w:p w14:paraId="4D7F8211" w14:textId="5CD53F47" w:rsidR="00BF2DFF" w:rsidRDefault="00BF2DFF" w:rsidP="00BF2DFF">
            <w:pPr>
              <w:jc w:val="center"/>
              <w:rPr>
                <w:rFonts w:asciiTheme="majorBidi" w:hAnsiTheme="majorBidi" w:cstheme="majorBidi"/>
                <w:b/>
                <w:bCs/>
                <w:sz w:val="20"/>
                <w:szCs w:val="20"/>
              </w:rPr>
            </w:pPr>
            <w:r>
              <w:rPr>
                <w:rFonts w:asciiTheme="majorBidi" w:hAnsiTheme="majorBidi" w:cstheme="majorBidi"/>
                <w:b/>
                <w:bCs/>
                <w:sz w:val="20"/>
                <w:szCs w:val="20"/>
              </w:rPr>
              <w:t>Question</w:t>
            </w:r>
          </w:p>
        </w:tc>
        <w:tc>
          <w:tcPr>
            <w:tcW w:w="0" w:type="auto"/>
          </w:tcPr>
          <w:p w14:paraId="2FAD9A19" w14:textId="487C320D" w:rsidR="00BF2DFF" w:rsidRDefault="00BF2DFF" w:rsidP="00BF2DFF">
            <w:pPr>
              <w:jc w:val="center"/>
              <w:rPr>
                <w:rFonts w:asciiTheme="majorBidi" w:hAnsiTheme="majorBidi" w:cstheme="majorBidi"/>
                <w:b/>
                <w:bCs/>
                <w:sz w:val="20"/>
                <w:szCs w:val="20"/>
              </w:rPr>
            </w:pPr>
            <w:r>
              <w:rPr>
                <w:rFonts w:asciiTheme="majorBidi" w:hAnsiTheme="majorBidi" w:cstheme="majorBidi"/>
                <w:b/>
                <w:bCs/>
                <w:sz w:val="20"/>
                <w:szCs w:val="20"/>
              </w:rPr>
              <w:t>Excellent (</w:t>
            </w:r>
            <w:r w:rsidR="00DF5B8E">
              <w:rPr>
                <w:rFonts w:asciiTheme="majorBidi" w:hAnsiTheme="majorBidi" w:cstheme="majorBidi"/>
                <w:b/>
                <w:bCs/>
                <w:sz w:val="20"/>
                <w:szCs w:val="20"/>
              </w:rPr>
              <w:t>100%</w:t>
            </w:r>
            <w:r>
              <w:rPr>
                <w:rFonts w:asciiTheme="majorBidi" w:hAnsiTheme="majorBidi" w:cstheme="majorBidi"/>
                <w:b/>
                <w:bCs/>
                <w:sz w:val="20"/>
                <w:szCs w:val="20"/>
              </w:rPr>
              <w:t>)</w:t>
            </w:r>
          </w:p>
        </w:tc>
        <w:tc>
          <w:tcPr>
            <w:tcW w:w="0" w:type="auto"/>
          </w:tcPr>
          <w:p w14:paraId="31FD7558" w14:textId="6CCE7E8A" w:rsidR="00BF2DFF" w:rsidRDefault="00BF2DFF" w:rsidP="00BF2DFF">
            <w:pPr>
              <w:jc w:val="center"/>
              <w:rPr>
                <w:rFonts w:asciiTheme="majorBidi" w:hAnsiTheme="majorBidi" w:cstheme="majorBidi"/>
                <w:b/>
                <w:bCs/>
                <w:sz w:val="20"/>
                <w:szCs w:val="20"/>
              </w:rPr>
            </w:pPr>
            <w:r>
              <w:rPr>
                <w:rFonts w:asciiTheme="majorBidi" w:hAnsiTheme="majorBidi" w:cstheme="majorBidi"/>
                <w:b/>
                <w:bCs/>
                <w:sz w:val="20"/>
                <w:szCs w:val="20"/>
              </w:rPr>
              <w:t xml:space="preserve">Good </w:t>
            </w:r>
            <w:r w:rsidR="00DF5B8E">
              <w:rPr>
                <w:rFonts w:asciiTheme="majorBidi" w:hAnsiTheme="majorBidi" w:cstheme="majorBidi"/>
                <w:b/>
                <w:bCs/>
                <w:sz w:val="20"/>
                <w:szCs w:val="20"/>
              </w:rPr>
              <w:t>(75%</w:t>
            </w:r>
            <w:r>
              <w:rPr>
                <w:rFonts w:asciiTheme="majorBidi" w:hAnsiTheme="majorBidi" w:cstheme="majorBidi"/>
                <w:b/>
                <w:bCs/>
                <w:sz w:val="20"/>
                <w:szCs w:val="20"/>
              </w:rPr>
              <w:t>)</w:t>
            </w:r>
          </w:p>
        </w:tc>
        <w:tc>
          <w:tcPr>
            <w:tcW w:w="0" w:type="auto"/>
          </w:tcPr>
          <w:p w14:paraId="638B76A6" w14:textId="53AEEEAA" w:rsidR="00BF2DFF" w:rsidRDefault="00BF2DFF" w:rsidP="00BF2DFF">
            <w:pPr>
              <w:jc w:val="center"/>
              <w:rPr>
                <w:rFonts w:asciiTheme="majorBidi" w:hAnsiTheme="majorBidi" w:cstheme="majorBidi"/>
                <w:b/>
                <w:bCs/>
                <w:sz w:val="20"/>
                <w:szCs w:val="20"/>
              </w:rPr>
            </w:pPr>
            <w:r>
              <w:rPr>
                <w:rFonts w:asciiTheme="majorBidi" w:hAnsiTheme="majorBidi" w:cstheme="majorBidi"/>
                <w:b/>
                <w:bCs/>
                <w:sz w:val="20"/>
                <w:szCs w:val="20"/>
              </w:rPr>
              <w:t>Fair</w:t>
            </w:r>
            <w:r w:rsidR="00DF5B8E">
              <w:rPr>
                <w:rFonts w:asciiTheme="majorBidi" w:hAnsiTheme="majorBidi" w:cstheme="majorBidi"/>
                <w:b/>
                <w:bCs/>
                <w:sz w:val="20"/>
                <w:szCs w:val="20"/>
              </w:rPr>
              <w:t xml:space="preserve"> (50-25%)</w:t>
            </w:r>
          </w:p>
        </w:tc>
        <w:tc>
          <w:tcPr>
            <w:tcW w:w="0" w:type="auto"/>
          </w:tcPr>
          <w:p w14:paraId="7853BBA8" w14:textId="1D770FEF" w:rsidR="00BF2DFF" w:rsidRDefault="00BF2DFF" w:rsidP="00BF2DFF">
            <w:pPr>
              <w:jc w:val="center"/>
              <w:rPr>
                <w:rFonts w:asciiTheme="majorBidi" w:hAnsiTheme="majorBidi" w:cstheme="majorBidi"/>
                <w:b/>
                <w:bCs/>
                <w:sz w:val="20"/>
                <w:szCs w:val="20"/>
              </w:rPr>
            </w:pPr>
            <w:r>
              <w:rPr>
                <w:rFonts w:asciiTheme="majorBidi" w:hAnsiTheme="majorBidi" w:cstheme="majorBidi"/>
                <w:b/>
                <w:bCs/>
                <w:sz w:val="20"/>
                <w:szCs w:val="20"/>
              </w:rPr>
              <w:t>Poor</w:t>
            </w:r>
            <w:r w:rsidR="00DF5B8E">
              <w:rPr>
                <w:rFonts w:asciiTheme="majorBidi" w:hAnsiTheme="majorBidi" w:cstheme="majorBidi"/>
                <w:b/>
                <w:bCs/>
                <w:sz w:val="20"/>
                <w:szCs w:val="20"/>
              </w:rPr>
              <w:t xml:space="preserve"> (0%)</w:t>
            </w:r>
          </w:p>
        </w:tc>
      </w:tr>
      <w:tr w:rsidR="00BF2DFF" w14:paraId="6CD42E32" w14:textId="77777777" w:rsidTr="00BF2DFF">
        <w:tc>
          <w:tcPr>
            <w:tcW w:w="0" w:type="auto"/>
          </w:tcPr>
          <w:p w14:paraId="3C779C6F" w14:textId="024FEF54" w:rsidR="00BF2DFF" w:rsidRDefault="00BF2DFF" w:rsidP="00BF2DFF">
            <w:pPr>
              <w:rPr>
                <w:rFonts w:asciiTheme="majorBidi" w:hAnsiTheme="majorBidi" w:cstheme="majorBidi"/>
                <w:b/>
                <w:bCs/>
                <w:sz w:val="20"/>
                <w:szCs w:val="20"/>
              </w:rPr>
            </w:pPr>
            <w:r>
              <w:rPr>
                <w:rFonts w:asciiTheme="majorBidi" w:hAnsiTheme="majorBidi" w:cstheme="majorBidi"/>
                <w:b/>
                <w:bCs/>
                <w:sz w:val="20"/>
                <w:szCs w:val="20"/>
              </w:rPr>
              <w:t>Application of assessment</w:t>
            </w:r>
          </w:p>
        </w:tc>
        <w:tc>
          <w:tcPr>
            <w:tcW w:w="0" w:type="auto"/>
          </w:tcPr>
          <w:p w14:paraId="53B92CF5" w14:textId="2CE3B40D" w:rsidR="00BF2DFF" w:rsidRPr="00BF2DFF" w:rsidRDefault="00BF2DFF" w:rsidP="00BF2DFF">
            <w:pPr>
              <w:rPr>
                <w:rFonts w:asciiTheme="majorBidi" w:hAnsiTheme="majorBidi" w:cstheme="majorBidi"/>
                <w:sz w:val="20"/>
                <w:szCs w:val="20"/>
              </w:rPr>
            </w:pPr>
            <w:r>
              <w:rPr>
                <w:rFonts w:asciiTheme="majorBidi" w:hAnsiTheme="majorBidi" w:cstheme="majorBidi"/>
                <w:sz w:val="20"/>
                <w:szCs w:val="20"/>
              </w:rPr>
              <w:t>Student applies assessment safely with proper handling and positioning and with no mistakes</w:t>
            </w:r>
          </w:p>
        </w:tc>
        <w:tc>
          <w:tcPr>
            <w:tcW w:w="0" w:type="auto"/>
          </w:tcPr>
          <w:p w14:paraId="01FE9CA8" w14:textId="5C9AE6DD" w:rsidR="00BF2DFF" w:rsidRDefault="00BF2DFF" w:rsidP="00BF2DFF">
            <w:pPr>
              <w:rPr>
                <w:rFonts w:asciiTheme="majorBidi" w:hAnsiTheme="majorBidi" w:cstheme="majorBidi"/>
                <w:b/>
                <w:bCs/>
                <w:sz w:val="20"/>
                <w:szCs w:val="20"/>
              </w:rPr>
            </w:pPr>
            <w:r>
              <w:rPr>
                <w:rFonts w:asciiTheme="majorBidi" w:hAnsiTheme="majorBidi" w:cstheme="majorBidi"/>
                <w:sz w:val="20"/>
                <w:szCs w:val="20"/>
              </w:rPr>
              <w:t>Student applies assessment safely with proper handling and positioning and with minor mistakes</w:t>
            </w:r>
          </w:p>
        </w:tc>
        <w:tc>
          <w:tcPr>
            <w:tcW w:w="0" w:type="auto"/>
          </w:tcPr>
          <w:p w14:paraId="1FCC90DB" w14:textId="32F96879" w:rsidR="00BF2DFF" w:rsidRDefault="00BF2DFF" w:rsidP="00BF2DFF">
            <w:pPr>
              <w:rPr>
                <w:rFonts w:asciiTheme="majorBidi" w:hAnsiTheme="majorBidi" w:cstheme="majorBidi"/>
                <w:b/>
                <w:bCs/>
                <w:sz w:val="20"/>
                <w:szCs w:val="20"/>
              </w:rPr>
            </w:pPr>
            <w:r>
              <w:rPr>
                <w:rFonts w:asciiTheme="majorBidi" w:hAnsiTheme="majorBidi" w:cstheme="majorBidi"/>
                <w:sz w:val="20"/>
                <w:szCs w:val="20"/>
              </w:rPr>
              <w:t xml:space="preserve">Student applies assessment with major mistakes in safety, handling, positioning or procedures </w:t>
            </w:r>
          </w:p>
        </w:tc>
        <w:tc>
          <w:tcPr>
            <w:tcW w:w="0" w:type="auto"/>
          </w:tcPr>
          <w:p w14:paraId="05DDE167" w14:textId="74A06845" w:rsidR="00BF2DFF" w:rsidRPr="00BF2DFF" w:rsidRDefault="00BF2DFF" w:rsidP="00BF2DFF">
            <w:pPr>
              <w:rPr>
                <w:rFonts w:asciiTheme="majorBidi" w:hAnsiTheme="majorBidi" w:cstheme="majorBidi"/>
                <w:sz w:val="20"/>
                <w:szCs w:val="20"/>
              </w:rPr>
            </w:pPr>
            <w:r>
              <w:rPr>
                <w:rFonts w:asciiTheme="majorBidi" w:hAnsiTheme="majorBidi" w:cstheme="majorBidi"/>
                <w:sz w:val="20"/>
                <w:szCs w:val="20"/>
              </w:rPr>
              <w:t>Student does not apply the assessment</w:t>
            </w:r>
          </w:p>
        </w:tc>
      </w:tr>
      <w:tr w:rsidR="00BF2DFF" w14:paraId="05221073" w14:textId="77777777" w:rsidTr="00BF2DFF">
        <w:tc>
          <w:tcPr>
            <w:tcW w:w="0" w:type="auto"/>
          </w:tcPr>
          <w:p w14:paraId="22FD1AAB" w14:textId="3DC67764" w:rsidR="00BF2DFF" w:rsidRDefault="00BF2DFF" w:rsidP="00BF2DFF">
            <w:pPr>
              <w:rPr>
                <w:rFonts w:asciiTheme="majorBidi" w:hAnsiTheme="majorBidi" w:cstheme="majorBidi"/>
                <w:b/>
                <w:bCs/>
                <w:sz w:val="20"/>
                <w:szCs w:val="20"/>
              </w:rPr>
            </w:pPr>
            <w:r>
              <w:rPr>
                <w:rFonts w:asciiTheme="majorBidi" w:hAnsiTheme="majorBidi" w:cstheme="majorBidi"/>
                <w:b/>
                <w:bCs/>
                <w:sz w:val="20"/>
                <w:szCs w:val="20"/>
              </w:rPr>
              <w:t>Identification of developmental milestone</w:t>
            </w:r>
          </w:p>
        </w:tc>
        <w:tc>
          <w:tcPr>
            <w:tcW w:w="0" w:type="auto"/>
          </w:tcPr>
          <w:p w14:paraId="62F4D82D" w14:textId="461F550B" w:rsidR="00BF2DFF" w:rsidRPr="00BF2DFF" w:rsidRDefault="00BF2DFF" w:rsidP="00BF2DFF">
            <w:pPr>
              <w:rPr>
                <w:rFonts w:asciiTheme="majorBidi" w:hAnsiTheme="majorBidi" w:cstheme="majorBidi"/>
                <w:sz w:val="20"/>
                <w:szCs w:val="20"/>
              </w:rPr>
            </w:pPr>
            <w:r w:rsidRPr="00BF2DFF">
              <w:rPr>
                <w:rFonts w:asciiTheme="majorBidi" w:hAnsiTheme="majorBidi" w:cstheme="majorBidi"/>
                <w:sz w:val="20"/>
                <w:szCs w:val="20"/>
              </w:rPr>
              <w:t>Student correctly identifies and discusses the milestone</w:t>
            </w:r>
          </w:p>
        </w:tc>
        <w:tc>
          <w:tcPr>
            <w:tcW w:w="0" w:type="auto"/>
          </w:tcPr>
          <w:p w14:paraId="6616302E" w14:textId="55CC3BE3" w:rsidR="00BF2DFF" w:rsidRDefault="00BF2DFF" w:rsidP="00BF2DFF">
            <w:pPr>
              <w:rPr>
                <w:rFonts w:asciiTheme="majorBidi" w:hAnsiTheme="majorBidi" w:cstheme="majorBidi"/>
                <w:b/>
                <w:bCs/>
                <w:sz w:val="20"/>
                <w:szCs w:val="20"/>
              </w:rPr>
            </w:pPr>
            <w:r w:rsidRPr="00D9741E">
              <w:rPr>
                <w:rFonts w:asciiTheme="majorBidi" w:hAnsiTheme="majorBidi" w:cstheme="majorBidi"/>
                <w:sz w:val="20"/>
                <w:szCs w:val="20"/>
              </w:rPr>
              <w:t>Student identifies and discusses the milestone</w:t>
            </w:r>
            <w:r>
              <w:rPr>
                <w:rFonts w:asciiTheme="majorBidi" w:hAnsiTheme="majorBidi" w:cstheme="majorBidi"/>
                <w:sz w:val="20"/>
                <w:szCs w:val="20"/>
              </w:rPr>
              <w:t xml:space="preserve"> with minor mistakes</w:t>
            </w:r>
          </w:p>
        </w:tc>
        <w:tc>
          <w:tcPr>
            <w:tcW w:w="0" w:type="auto"/>
          </w:tcPr>
          <w:p w14:paraId="7C433BE2" w14:textId="21E15432" w:rsidR="00BF2DFF" w:rsidRDefault="00BF2DFF" w:rsidP="00BF2DFF">
            <w:pPr>
              <w:rPr>
                <w:rFonts w:asciiTheme="majorBidi" w:hAnsiTheme="majorBidi" w:cstheme="majorBidi"/>
                <w:b/>
                <w:bCs/>
                <w:sz w:val="20"/>
                <w:szCs w:val="20"/>
              </w:rPr>
            </w:pPr>
            <w:r w:rsidRPr="00D9741E">
              <w:rPr>
                <w:rFonts w:asciiTheme="majorBidi" w:hAnsiTheme="majorBidi" w:cstheme="majorBidi"/>
                <w:sz w:val="20"/>
                <w:szCs w:val="20"/>
              </w:rPr>
              <w:t>Student identifies and discusses the milestone</w:t>
            </w:r>
            <w:r>
              <w:rPr>
                <w:rFonts w:asciiTheme="majorBidi" w:hAnsiTheme="majorBidi" w:cstheme="majorBidi"/>
                <w:sz w:val="20"/>
                <w:szCs w:val="20"/>
              </w:rPr>
              <w:t xml:space="preserve"> with major mistakes</w:t>
            </w:r>
          </w:p>
        </w:tc>
        <w:tc>
          <w:tcPr>
            <w:tcW w:w="0" w:type="auto"/>
          </w:tcPr>
          <w:p w14:paraId="3A5D51E0" w14:textId="24DCA9F3" w:rsidR="00BF2DFF" w:rsidRDefault="00BF2DFF" w:rsidP="00BF2DFF">
            <w:pPr>
              <w:rPr>
                <w:rFonts w:asciiTheme="majorBidi" w:hAnsiTheme="majorBidi" w:cstheme="majorBidi"/>
                <w:b/>
                <w:bCs/>
                <w:sz w:val="20"/>
                <w:szCs w:val="20"/>
              </w:rPr>
            </w:pPr>
            <w:r>
              <w:rPr>
                <w:rFonts w:asciiTheme="majorBidi" w:hAnsiTheme="majorBidi" w:cstheme="majorBidi"/>
                <w:sz w:val="20"/>
                <w:szCs w:val="20"/>
              </w:rPr>
              <w:t>Student does not identify the milestone</w:t>
            </w:r>
          </w:p>
        </w:tc>
      </w:tr>
    </w:tbl>
    <w:p w14:paraId="515473D5" w14:textId="77777777" w:rsidR="00BF2DFF" w:rsidRPr="00BF2DFF" w:rsidRDefault="00BF2DFF" w:rsidP="00BF2DFF">
      <w:pPr>
        <w:jc w:val="center"/>
        <w:rPr>
          <w:rFonts w:asciiTheme="majorBidi" w:hAnsiTheme="majorBidi" w:cstheme="majorBidi"/>
          <w:b/>
          <w:bCs/>
          <w:sz w:val="20"/>
          <w:szCs w:val="20"/>
        </w:rPr>
      </w:pPr>
    </w:p>
    <w:p w14:paraId="7500BFDE" w14:textId="297780A7" w:rsidR="00BF2DFF" w:rsidRDefault="00BF2DFF" w:rsidP="00151633">
      <w:pPr>
        <w:rPr>
          <w:rFonts w:asciiTheme="majorBidi" w:hAnsiTheme="majorBidi" w:cstheme="majorBidi"/>
          <w:sz w:val="20"/>
          <w:szCs w:val="20"/>
        </w:rPr>
      </w:pPr>
    </w:p>
    <w:p w14:paraId="688F5245" w14:textId="5D540578" w:rsidR="00594A9D" w:rsidRDefault="00594A9D" w:rsidP="00151633">
      <w:pPr>
        <w:rPr>
          <w:rFonts w:asciiTheme="majorBidi" w:hAnsiTheme="majorBidi" w:cstheme="majorBidi"/>
          <w:sz w:val="20"/>
          <w:szCs w:val="20"/>
        </w:rPr>
      </w:pPr>
    </w:p>
    <w:p w14:paraId="7B62B5B7" w14:textId="14E2279E" w:rsidR="00594A9D" w:rsidRDefault="00594A9D" w:rsidP="00151633">
      <w:pPr>
        <w:rPr>
          <w:rFonts w:asciiTheme="majorBidi" w:hAnsiTheme="majorBidi" w:cstheme="majorBidi"/>
          <w:sz w:val="20"/>
          <w:szCs w:val="20"/>
        </w:rPr>
      </w:pPr>
    </w:p>
    <w:p w14:paraId="43168EDF" w14:textId="5373DCDF" w:rsidR="00594A9D" w:rsidRDefault="00594A9D" w:rsidP="00151633">
      <w:pPr>
        <w:rPr>
          <w:rFonts w:asciiTheme="majorBidi" w:hAnsiTheme="majorBidi" w:cstheme="majorBidi"/>
          <w:sz w:val="20"/>
          <w:szCs w:val="20"/>
        </w:rPr>
      </w:pPr>
    </w:p>
    <w:p w14:paraId="1EED4B61" w14:textId="10717F17" w:rsidR="00594A9D" w:rsidRDefault="00594A9D" w:rsidP="00151633">
      <w:pPr>
        <w:rPr>
          <w:rFonts w:asciiTheme="majorBidi" w:hAnsiTheme="majorBidi" w:cstheme="majorBidi"/>
          <w:sz w:val="20"/>
          <w:szCs w:val="20"/>
        </w:rPr>
      </w:pPr>
    </w:p>
    <w:p w14:paraId="6D254755" w14:textId="4A2E67A3" w:rsidR="00594A9D" w:rsidRDefault="00594A9D" w:rsidP="00151633">
      <w:pPr>
        <w:rPr>
          <w:rFonts w:asciiTheme="majorBidi" w:hAnsiTheme="majorBidi" w:cstheme="majorBidi"/>
          <w:sz w:val="20"/>
          <w:szCs w:val="20"/>
        </w:rPr>
      </w:pPr>
    </w:p>
    <w:p w14:paraId="714AB772" w14:textId="5A6C8B72" w:rsidR="00594A9D" w:rsidRDefault="00594A9D" w:rsidP="00151633">
      <w:pPr>
        <w:rPr>
          <w:rFonts w:asciiTheme="majorBidi" w:hAnsiTheme="majorBidi" w:cstheme="majorBidi"/>
          <w:sz w:val="20"/>
          <w:szCs w:val="20"/>
        </w:rPr>
      </w:pPr>
    </w:p>
    <w:p w14:paraId="112E7826" w14:textId="3EC3F437" w:rsidR="00594A9D" w:rsidRDefault="00594A9D" w:rsidP="00151633">
      <w:pPr>
        <w:rPr>
          <w:rFonts w:asciiTheme="majorBidi" w:hAnsiTheme="majorBidi" w:cstheme="majorBidi"/>
          <w:sz w:val="20"/>
          <w:szCs w:val="20"/>
        </w:rPr>
      </w:pPr>
    </w:p>
    <w:p w14:paraId="7E7CB479" w14:textId="112485A3" w:rsidR="00594A9D" w:rsidRDefault="00594A9D" w:rsidP="00151633">
      <w:pPr>
        <w:rPr>
          <w:rFonts w:asciiTheme="majorBidi" w:hAnsiTheme="majorBidi" w:cstheme="majorBidi"/>
          <w:sz w:val="20"/>
          <w:szCs w:val="20"/>
        </w:rPr>
      </w:pPr>
    </w:p>
    <w:p w14:paraId="41278579" w14:textId="243842D5" w:rsidR="00594A9D" w:rsidRDefault="00594A9D" w:rsidP="00151633">
      <w:pPr>
        <w:rPr>
          <w:rFonts w:asciiTheme="majorBidi" w:hAnsiTheme="majorBidi" w:cstheme="majorBidi"/>
          <w:sz w:val="20"/>
          <w:szCs w:val="20"/>
        </w:rPr>
      </w:pPr>
    </w:p>
    <w:p w14:paraId="1D68B0FC" w14:textId="545A7196" w:rsidR="00594A9D" w:rsidRDefault="00594A9D" w:rsidP="00151633">
      <w:pPr>
        <w:rPr>
          <w:rFonts w:asciiTheme="majorBidi" w:hAnsiTheme="majorBidi" w:cstheme="majorBidi"/>
          <w:sz w:val="20"/>
          <w:szCs w:val="20"/>
        </w:rPr>
      </w:pPr>
    </w:p>
    <w:p w14:paraId="2CC4709E" w14:textId="0721312C" w:rsidR="00594A9D" w:rsidRDefault="00594A9D" w:rsidP="00151633">
      <w:pPr>
        <w:rPr>
          <w:rFonts w:asciiTheme="majorBidi" w:hAnsiTheme="majorBidi" w:cstheme="majorBidi"/>
          <w:sz w:val="20"/>
          <w:szCs w:val="20"/>
        </w:rPr>
      </w:pPr>
    </w:p>
    <w:p w14:paraId="1F681B4F" w14:textId="77EC739F" w:rsidR="00594A9D" w:rsidRDefault="00594A9D" w:rsidP="00151633">
      <w:pPr>
        <w:rPr>
          <w:rFonts w:asciiTheme="majorBidi" w:hAnsiTheme="majorBidi" w:cstheme="majorBidi"/>
          <w:sz w:val="20"/>
          <w:szCs w:val="20"/>
        </w:rPr>
      </w:pPr>
    </w:p>
    <w:p w14:paraId="451C975E" w14:textId="74E7CDAF" w:rsidR="00594A9D" w:rsidRDefault="00594A9D" w:rsidP="00151633">
      <w:pPr>
        <w:rPr>
          <w:rFonts w:asciiTheme="majorBidi" w:hAnsiTheme="majorBidi" w:cstheme="majorBidi"/>
          <w:sz w:val="20"/>
          <w:szCs w:val="20"/>
        </w:rPr>
      </w:pPr>
    </w:p>
    <w:p w14:paraId="2B2B3BB2" w14:textId="0278F5EF" w:rsidR="00594A9D" w:rsidRDefault="00594A9D" w:rsidP="00594A9D">
      <w:pPr>
        <w:jc w:val="center"/>
        <w:rPr>
          <w:rFonts w:asciiTheme="majorBidi" w:hAnsiTheme="majorBidi" w:cstheme="majorBidi"/>
          <w:b/>
          <w:bCs/>
          <w:sz w:val="20"/>
          <w:szCs w:val="20"/>
        </w:rPr>
      </w:pPr>
      <w:r w:rsidRPr="00594A9D">
        <w:rPr>
          <w:rFonts w:asciiTheme="majorBidi" w:hAnsiTheme="majorBidi" w:cstheme="majorBidi"/>
          <w:b/>
          <w:bCs/>
          <w:sz w:val="20"/>
          <w:szCs w:val="20"/>
        </w:rPr>
        <w:t xml:space="preserve">Appendix 2 </w:t>
      </w:r>
      <w:r>
        <w:rPr>
          <w:rFonts w:asciiTheme="majorBidi" w:hAnsiTheme="majorBidi" w:cstheme="majorBidi"/>
          <w:b/>
          <w:bCs/>
          <w:sz w:val="20"/>
          <w:szCs w:val="20"/>
        </w:rPr>
        <w:t>–</w:t>
      </w:r>
      <w:r w:rsidRPr="00594A9D">
        <w:rPr>
          <w:rFonts w:asciiTheme="majorBidi" w:hAnsiTheme="majorBidi" w:cstheme="majorBidi"/>
          <w:b/>
          <w:bCs/>
          <w:sz w:val="20"/>
          <w:szCs w:val="20"/>
        </w:rPr>
        <w:t xml:space="preserve"> Quiz</w:t>
      </w:r>
    </w:p>
    <w:p w14:paraId="45C113FD" w14:textId="757F88AB" w:rsidR="00594A9D" w:rsidRDefault="00594A9D" w:rsidP="00594A9D">
      <w:pPr>
        <w:rPr>
          <w:rFonts w:asciiTheme="majorBidi" w:hAnsiTheme="majorBidi" w:cstheme="majorBidi"/>
          <w:sz w:val="20"/>
          <w:szCs w:val="20"/>
        </w:rPr>
      </w:pPr>
    </w:p>
    <w:p w14:paraId="38AB06D4" w14:textId="17A73528" w:rsidR="00594A9D" w:rsidRDefault="00594A9D" w:rsidP="00594A9D">
      <w:pPr>
        <w:rPr>
          <w:rFonts w:asciiTheme="majorBidi" w:hAnsiTheme="majorBidi" w:cstheme="majorBidi"/>
          <w:sz w:val="20"/>
          <w:szCs w:val="20"/>
        </w:rPr>
      </w:pPr>
      <w:r>
        <w:rPr>
          <w:rFonts w:asciiTheme="majorBidi" w:hAnsiTheme="majorBidi" w:cstheme="majorBidi"/>
          <w:sz w:val="20"/>
          <w:szCs w:val="20"/>
        </w:rPr>
        <w:t>Students will be exposed to continuous evaluation each week during practical sessions. This evaluation will be graded out of 5. The same grading rubric used in appendix 1 for application of assessment will be used.</w:t>
      </w:r>
    </w:p>
    <w:p w14:paraId="04AEFD6D" w14:textId="483CF36C" w:rsidR="00594A9D" w:rsidRDefault="00594A9D" w:rsidP="00594A9D">
      <w:pPr>
        <w:rPr>
          <w:rFonts w:asciiTheme="majorBidi" w:hAnsiTheme="majorBidi" w:cstheme="majorBidi"/>
          <w:sz w:val="20"/>
          <w:szCs w:val="20"/>
        </w:rPr>
      </w:pPr>
    </w:p>
    <w:p w14:paraId="6553523F" w14:textId="488716D3" w:rsidR="00594A9D" w:rsidRDefault="00594A9D" w:rsidP="00594A9D">
      <w:pPr>
        <w:rPr>
          <w:rFonts w:asciiTheme="majorBidi" w:hAnsiTheme="majorBidi" w:cstheme="majorBidi"/>
          <w:sz w:val="20"/>
          <w:szCs w:val="20"/>
        </w:rPr>
      </w:pPr>
    </w:p>
    <w:p w14:paraId="018371A0" w14:textId="1F2BF3AF" w:rsidR="00594A9D" w:rsidRDefault="00594A9D" w:rsidP="00594A9D">
      <w:pPr>
        <w:jc w:val="center"/>
        <w:rPr>
          <w:rFonts w:asciiTheme="majorBidi" w:hAnsiTheme="majorBidi" w:cstheme="majorBidi"/>
          <w:b/>
          <w:bCs/>
          <w:sz w:val="20"/>
          <w:szCs w:val="20"/>
        </w:rPr>
      </w:pPr>
      <w:r w:rsidRPr="00594A9D">
        <w:rPr>
          <w:rFonts w:asciiTheme="majorBidi" w:hAnsiTheme="majorBidi" w:cstheme="majorBidi"/>
          <w:b/>
          <w:bCs/>
          <w:sz w:val="20"/>
          <w:szCs w:val="20"/>
        </w:rPr>
        <w:t>Appendix 3- practical exam II</w:t>
      </w:r>
    </w:p>
    <w:p w14:paraId="74303459" w14:textId="0A71A171" w:rsidR="00594A9D" w:rsidRDefault="00594A9D" w:rsidP="00594A9D">
      <w:pPr>
        <w:rPr>
          <w:rFonts w:asciiTheme="majorBidi" w:hAnsiTheme="majorBidi" w:cstheme="majorBidi"/>
          <w:sz w:val="20"/>
          <w:szCs w:val="20"/>
        </w:rPr>
      </w:pPr>
      <w:r>
        <w:rPr>
          <w:rFonts w:asciiTheme="majorBidi" w:hAnsiTheme="majorBidi" w:cstheme="majorBidi"/>
          <w:sz w:val="20"/>
          <w:szCs w:val="20"/>
        </w:rPr>
        <w:t>This practical exam will be performed during week 14. This exam will be graded out of 15. Students will enter the exam in pairs and each student will be provided with 1 case scenario of a child with cerebral palsy or myelodysplasia. The student will be asked to demonstrate one assessment and one management option for the case.</w:t>
      </w:r>
    </w:p>
    <w:p w14:paraId="444B27EB" w14:textId="2453075B" w:rsidR="00594A9D" w:rsidRDefault="00594A9D" w:rsidP="00594A9D">
      <w:pPr>
        <w:jc w:val="center"/>
        <w:rPr>
          <w:rFonts w:asciiTheme="majorBidi" w:hAnsiTheme="majorBidi" w:cstheme="majorBidi"/>
          <w:b/>
          <w:bCs/>
          <w:sz w:val="20"/>
          <w:szCs w:val="20"/>
        </w:rPr>
      </w:pPr>
      <w:r w:rsidRPr="00594A9D">
        <w:rPr>
          <w:rFonts w:asciiTheme="majorBidi" w:hAnsiTheme="majorBidi" w:cstheme="majorBidi"/>
          <w:b/>
          <w:bCs/>
          <w:sz w:val="20"/>
          <w:szCs w:val="20"/>
        </w:rPr>
        <w:t>Grading rubric</w:t>
      </w:r>
    </w:p>
    <w:tbl>
      <w:tblPr>
        <w:tblStyle w:val="TableGrid"/>
        <w:tblW w:w="0" w:type="auto"/>
        <w:tblLook w:val="04A0" w:firstRow="1" w:lastRow="0" w:firstColumn="1" w:lastColumn="0" w:noHBand="0" w:noVBand="1"/>
      </w:tblPr>
      <w:tblGrid>
        <w:gridCol w:w="1726"/>
        <w:gridCol w:w="1726"/>
        <w:gridCol w:w="1726"/>
        <w:gridCol w:w="1726"/>
        <w:gridCol w:w="1726"/>
      </w:tblGrid>
      <w:tr w:rsidR="00594A9D" w14:paraId="27E5525F" w14:textId="77777777" w:rsidTr="00594A9D">
        <w:tc>
          <w:tcPr>
            <w:tcW w:w="1726" w:type="dxa"/>
          </w:tcPr>
          <w:p w14:paraId="2AA28C10" w14:textId="7907A3BE" w:rsidR="00594A9D" w:rsidRDefault="00594A9D" w:rsidP="00594A9D">
            <w:pPr>
              <w:rPr>
                <w:rFonts w:asciiTheme="majorBidi" w:hAnsiTheme="majorBidi" w:cstheme="majorBidi"/>
                <w:b/>
                <w:bCs/>
                <w:sz w:val="20"/>
                <w:szCs w:val="20"/>
              </w:rPr>
            </w:pPr>
            <w:r>
              <w:rPr>
                <w:rFonts w:asciiTheme="majorBidi" w:hAnsiTheme="majorBidi" w:cstheme="majorBidi"/>
                <w:b/>
                <w:bCs/>
                <w:sz w:val="20"/>
                <w:szCs w:val="20"/>
              </w:rPr>
              <w:t>Criteria</w:t>
            </w:r>
          </w:p>
        </w:tc>
        <w:tc>
          <w:tcPr>
            <w:tcW w:w="1726" w:type="dxa"/>
          </w:tcPr>
          <w:p w14:paraId="38E3FB6F" w14:textId="432208C6" w:rsidR="00594A9D" w:rsidRDefault="00594A9D" w:rsidP="00594A9D">
            <w:pPr>
              <w:jc w:val="center"/>
              <w:rPr>
                <w:rFonts w:asciiTheme="majorBidi" w:hAnsiTheme="majorBidi" w:cstheme="majorBidi"/>
                <w:b/>
                <w:bCs/>
                <w:sz w:val="20"/>
                <w:szCs w:val="20"/>
              </w:rPr>
            </w:pPr>
            <w:r>
              <w:rPr>
                <w:rFonts w:asciiTheme="majorBidi" w:hAnsiTheme="majorBidi" w:cstheme="majorBidi"/>
                <w:b/>
                <w:bCs/>
                <w:sz w:val="20"/>
                <w:szCs w:val="20"/>
              </w:rPr>
              <w:t>Excellent (100%)</w:t>
            </w:r>
          </w:p>
        </w:tc>
        <w:tc>
          <w:tcPr>
            <w:tcW w:w="1726" w:type="dxa"/>
          </w:tcPr>
          <w:p w14:paraId="1D319EF4" w14:textId="0BB7683A" w:rsidR="00594A9D" w:rsidRDefault="00594A9D" w:rsidP="00594A9D">
            <w:pPr>
              <w:jc w:val="center"/>
              <w:rPr>
                <w:rFonts w:asciiTheme="majorBidi" w:hAnsiTheme="majorBidi" w:cstheme="majorBidi"/>
                <w:b/>
                <w:bCs/>
                <w:sz w:val="20"/>
                <w:szCs w:val="20"/>
              </w:rPr>
            </w:pPr>
            <w:r>
              <w:rPr>
                <w:rFonts w:asciiTheme="majorBidi" w:hAnsiTheme="majorBidi" w:cstheme="majorBidi"/>
                <w:b/>
                <w:bCs/>
                <w:sz w:val="20"/>
                <w:szCs w:val="20"/>
              </w:rPr>
              <w:t>Good (75%)</w:t>
            </w:r>
          </w:p>
        </w:tc>
        <w:tc>
          <w:tcPr>
            <w:tcW w:w="1726" w:type="dxa"/>
          </w:tcPr>
          <w:p w14:paraId="13ABB103" w14:textId="162639D0" w:rsidR="00594A9D" w:rsidRDefault="00594A9D" w:rsidP="00594A9D">
            <w:pPr>
              <w:jc w:val="center"/>
              <w:rPr>
                <w:rFonts w:asciiTheme="majorBidi" w:hAnsiTheme="majorBidi" w:cstheme="majorBidi"/>
                <w:b/>
                <w:bCs/>
                <w:sz w:val="20"/>
                <w:szCs w:val="20"/>
              </w:rPr>
            </w:pPr>
            <w:r>
              <w:rPr>
                <w:rFonts w:asciiTheme="majorBidi" w:hAnsiTheme="majorBidi" w:cstheme="majorBidi"/>
                <w:b/>
                <w:bCs/>
                <w:sz w:val="20"/>
                <w:szCs w:val="20"/>
              </w:rPr>
              <w:t>Fair (50-25%)</w:t>
            </w:r>
          </w:p>
        </w:tc>
        <w:tc>
          <w:tcPr>
            <w:tcW w:w="1726" w:type="dxa"/>
          </w:tcPr>
          <w:p w14:paraId="3CB286AC" w14:textId="538491A4" w:rsidR="00594A9D" w:rsidRDefault="00594A9D" w:rsidP="00594A9D">
            <w:pPr>
              <w:jc w:val="center"/>
              <w:rPr>
                <w:rFonts w:asciiTheme="majorBidi" w:hAnsiTheme="majorBidi" w:cstheme="majorBidi"/>
                <w:b/>
                <w:bCs/>
                <w:sz w:val="20"/>
                <w:szCs w:val="20"/>
              </w:rPr>
            </w:pPr>
            <w:r>
              <w:rPr>
                <w:rFonts w:asciiTheme="majorBidi" w:hAnsiTheme="majorBidi" w:cstheme="majorBidi"/>
                <w:b/>
                <w:bCs/>
                <w:sz w:val="20"/>
                <w:szCs w:val="20"/>
              </w:rPr>
              <w:t>Poor (0%)</w:t>
            </w:r>
          </w:p>
        </w:tc>
      </w:tr>
      <w:tr w:rsidR="00594A9D" w14:paraId="2C5AA6B1" w14:textId="77777777" w:rsidTr="00594A9D">
        <w:tc>
          <w:tcPr>
            <w:tcW w:w="1726" w:type="dxa"/>
          </w:tcPr>
          <w:p w14:paraId="2395D0D8" w14:textId="0A3C47B4" w:rsidR="00594A9D" w:rsidRDefault="00DD0F2E" w:rsidP="00594A9D">
            <w:pPr>
              <w:rPr>
                <w:rFonts w:asciiTheme="majorBidi" w:hAnsiTheme="majorBidi" w:cstheme="majorBidi"/>
                <w:b/>
                <w:bCs/>
                <w:sz w:val="20"/>
                <w:szCs w:val="20"/>
              </w:rPr>
            </w:pPr>
            <w:r>
              <w:rPr>
                <w:rFonts w:asciiTheme="majorBidi" w:hAnsiTheme="majorBidi" w:cstheme="majorBidi"/>
                <w:b/>
                <w:bCs/>
                <w:sz w:val="20"/>
                <w:szCs w:val="20"/>
              </w:rPr>
              <w:t>Choice of assessment</w:t>
            </w:r>
          </w:p>
        </w:tc>
        <w:tc>
          <w:tcPr>
            <w:tcW w:w="1726" w:type="dxa"/>
          </w:tcPr>
          <w:p w14:paraId="4579A923" w14:textId="1871F92B" w:rsidR="00594A9D" w:rsidRPr="00DD0F2E" w:rsidRDefault="00DD0F2E" w:rsidP="00DD0F2E">
            <w:pPr>
              <w:rPr>
                <w:rFonts w:asciiTheme="majorBidi" w:hAnsiTheme="majorBidi" w:cstheme="majorBidi"/>
                <w:sz w:val="20"/>
                <w:szCs w:val="20"/>
              </w:rPr>
            </w:pPr>
            <w:r w:rsidRPr="00DD0F2E">
              <w:rPr>
                <w:rFonts w:asciiTheme="majorBidi" w:hAnsiTheme="majorBidi" w:cstheme="majorBidi"/>
                <w:sz w:val="20"/>
                <w:szCs w:val="20"/>
              </w:rPr>
              <w:t>Assessment suitable for case and based on sound clinical reasoning</w:t>
            </w:r>
          </w:p>
        </w:tc>
        <w:tc>
          <w:tcPr>
            <w:tcW w:w="1726" w:type="dxa"/>
          </w:tcPr>
          <w:p w14:paraId="675A862B" w14:textId="04E62500"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Assessment is suitable but the justification for use is not clear</w:t>
            </w:r>
          </w:p>
        </w:tc>
        <w:tc>
          <w:tcPr>
            <w:tcW w:w="1726" w:type="dxa"/>
          </w:tcPr>
          <w:p w14:paraId="16DA1363" w14:textId="594FB9CB"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Assessment choice demonstrates major defects in clinical reasoning</w:t>
            </w:r>
          </w:p>
        </w:tc>
        <w:tc>
          <w:tcPr>
            <w:tcW w:w="1726" w:type="dxa"/>
          </w:tcPr>
          <w:p w14:paraId="472688CB" w14:textId="5B391DF2"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No assessment is provided or no justification</w:t>
            </w:r>
          </w:p>
        </w:tc>
      </w:tr>
      <w:tr w:rsidR="00594A9D" w14:paraId="2933ADA2" w14:textId="77777777" w:rsidTr="00594A9D">
        <w:tc>
          <w:tcPr>
            <w:tcW w:w="1726" w:type="dxa"/>
          </w:tcPr>
          <w:p w14:paraId="2CB9B110" w14:textId="454F3BC1" w:rsidR="00594A9D" w:rsidRDefault="00DD0F2E" w:rsidP="00DD0F2E">
            <w:pPr>
              <w:rPr>
                <w:rFonts w:asciiTheme="majorBidi" w:hAnsiTheme="majorBidi" w:cstheme="majorBidi"/>
                <w:b/>
                <w:bCs/>
                <w:sz w:val="20"/>
                <w:szCs w:val="20"/>
              </w:rPr>
            </w:pPr>
            <w:r>
              <w:rPr>
                <w:rFonts w:asciiTheme="majorBidi" w:hAnsiTheme="majorBidi" w:cstheme="majorBidi"/>
                <w:b/>
                <w:bCs/>
                <w:sz w:val="20"/>
                <w:szCs w:val="20"/>
              </w:rPr>
              <w:t>Application of assessment</w:t>
            </w:r>
          </w:p>
        </w:tc>
        <w:tc>
          <w:tcPr>
            <w:tcW w:w="1726" w:type="dxa"/>
          </w:tcPr>
          <w:p w14:paraId="6ACA87B4" w14:textId="0115867A" w:rsidR="00594A9D" w:rsidRPr="00DD0F2E" w:rsidRDefault="00DD0F2E" w:rsidP="00DD0F2E">
            <w:pPr>
              <w:rPr>
                <w:rFonts w:asciiTheme="majorBidi" w:hAnsiTheme="majorBidi" w:cstheme="majorBidi"/>
                <w:sz w:val="20"/>
                <w:szCs w:val="20"/>
              </w:rPr>
            </w:pPr>
            <w:r>
              <w:rPr>
                <w:rFonts w:asciiTheme="majorBidi" w:hAnsiTheme="majorBidi" w:cstheme="majorBidi"/>
                <w:sz w:val="20"/>
                <w:szCs w:val="20"/>
              </w:rPr>
              <w:t>Applies assessment without mistakes</w:t>
            </w:r>
          </w:p>
        </w:tc>
        <w:tc>
          <w:tcPr>
            <w:tcW w:w="1726" w:type="dxa"/>
          </w:tcPr>
          <w:p w14:paraId="76C4FCDF" w14:textId="1F90806A" w:rsidR="00594A9D" w:rsidRPr="00DD0F2E" w:rsidRDefault="00DD0F2E" w:rsidP="00DD0F2E">
            <w:pPr>
              <w:rPr>
                <w:rFonts w:asciiTheme="majorBidi" w:hAnsiTheme="majorBidi" w:cstheme="majorBidi"/>
                <w:sz w:val="20"/>
                <w:szCs w:val="20"/>
              </w:rPr>
            </w:pPr>
            <w:r>
              <w:rPr>
                <w:rFonts w:asciiTheme="majorBidi" w:hAnsiTheme="majorBidi" w:cstheme="majorBidi"/>
                <w:sz w:val="20"/>
                <w:szCs w:val="20"/>
              </w:rPr>
              <w:t>Applies assessment with minor mistakes</w:t>
            </w:r>
          </w:p>
        </w:tc>
        <w:tc>
          <w:tcPr>
            <w:tcW w:w="1726" w:type="dxa"/>
          </w:tcPr>
          <w:p w14:paraId="7E25FA35" w14:textId="29B85F8C"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Applies assessment with major mistakes</w:t>
            </w:r>
          </w:p>
        </w:tc>
        <w:tc>
          <w:tcPr>
            <w:tcW w:w="1726" w:type="dxa"/>
          </w:tcPr>
          <w:p w14:paraId="11FCC58F" w14:textId="0F04A53B"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Does not apply assessment</w:t>
            </w:r>
          </w:p>
        </w:tc>
      </w:tr>
      <w:tr w:rsidR="00594A9D" w14:paraId="7C48FB00" w14:textId="77777777" w:rsidTr="00594A9D">
        <w:tc>
          <w:tcPr>
            <w:tcW w:w="1726" w:type="dxa"/>
          </w:tcPr>
          <w:p w14:paraId="3E98D98C" w14:textId="0C33A2B7" w:rsidR="00594A9D" w:rsidRDefault="00DD0F2E" w:rsidP="00DD0F2E">
            <w:pPr>
              <w:rPr>
                <w:rFonts w:asciiTheme="majorBidi" w:hAnsiTheme="majorBidi" w:cstheme="majorBidi"/>
                <w:b/>
                <w:bCs/>
                <w:sz w:val="20"/>
                <w:szCs w:val="20"/>
              </w:rPr>
            </w:pPr>
            <w:r>
              <w:rPr>
                <w:rFonts w:asciiTheme="majorBidi" w:hAnsiTheme="majorBidi" w:cstheme="majorBidi"/>
                <w:b/>
                <w:bCs/>
                <w:sz w:val="20"/>
                <w:szCs w:val="20"/>
              </w:rPr>
              <w:t>Choice of management</w:t>
            </w:r>
          </w:p>
        </w:tc>
        <w:tc>
          <w:tcPr>
            <w:tcW w:w="1726" w:type="dxa"/>
          </w:tcPr>
          <w:p w14:paraId="08DEA475" w14:textId="6E6C6171" w:rsidR="00594A9D" w:rsidRPr="00DD0F2E" w:rsidRDefault="00DD0F2E" w:rsidP="00DD0F2E">
            <w:pPr>
              <w:rPr>
                <w:rFonts w:asciiTheme="majorBidi" w:hAnsiTheme="majorBidi" w:cstheme="majorBidi"/>
                <w:sz w:val="20"/>
                <w:szCs w:val="20"/>
              </w:rPr>
            </w:pPr>
            <w:r>
              <w:rPr>
                <w:rFonts w:asciiTheme="majorBidi" w:hAnsiTheme="majorBidi" w:cstheme="majorBidi"/>
                <w:sz w:val="20"/>
                <w:szCs w:val="20"/>
              </w:rPr>
              <w:t xml:space="preserve">Management </w:t>
            </w:r>
            <w:r w:rsidRPr="00DD0F2E">
              <w:rPr>
                <w:rFonts w:asciiTheme="majorBidi" w:hAnsiTheme="majorBidi" w:cstheme="majorBidi"/>
                <w:sz w:val="20"/>
                <w:szCs w:val="20"/>
              </w:rPr>
              <w:t>suitable for case and based on sound clinical reasoning</w:t>
            </w:r>
          </w:p>
        </w:tc>
        <w:tc>
          <w:tcPr>
            <w:tcW w:w="1726" w:type="dxa"/>
          </w:tcPr>
          <w:p w14:paraId="6057D2C0" w14:textId="7A01E85B"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Management is suitable but the justification for use is not clear</w:t>
            </w:r>
          </w:p>
        </w:tc>
        <w:tc>
          <w:tcPr>
            <w:tcW w:w="1726" w:type="dxa"/>
          </w:tcPr>
          <w:p w14:paraId="243CFD13" w14:textId="29346E17"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Management choice demonstrates major defects in clinical reasoning</w:t>
            </w:r>
          </w:p>
        </w:tc>
        <w:tc>
          <w:tcPr>
            <w:tcW w:w="1726" w:type="dxa"/>
          </w:tcPr>
          <w:p w14:paraId="52C575E7" w14:textId="10E9EDDC" w:rsidR="00594A9D" w:rsidRPr="00DD0F2E" w:rsidRDefault="00A60140" w:rsidP="00DD0F2E">
            <w:pPr>
              <w:rPr>
                <w:rFonts w:asciiTheme="majorBidi" w:hAnsiTheme="majorBidi" w:cstheme="majorBidi"/>
                <w:sz w:val="20"/>
                <w:szCs w:val="20"/>
              </w:rPr>
            </w:pPr>
            <w:r>
              <w:rPr>
                <w:rFonts w:asciiTheme="majorBidi" w:hAnsiTheme="majorBidi" w:cstheme="majorBidi"/>
                <w:sz w:val="20"/>
                <w:szCs w:val="20"/>
              </w:rPr>
              <w:t>No management is provided or no justification</w:t>
            </w:r>
          </w:p>
        </w:tc>
      </w:tr>
      <w:tr w:rsidR="00A60140" w14:paraId="21E8661D" w14:textId="77777777" w:rsidTr="00594A9D">
        <w:tc>
          <w:tcPr>
            <w:tcW w:w="1726" w:type="dxa"/>
          </w:tcPr>
          <w:p w14:paraId="6AA6F2C5" w14:textId="079A9D2C" w:rsidR="00A60140" w:rsidRDefault="00A60140" w:rsidP="00A60140">
            <w:pPr>
              <w:rPr>
                <w:rFonts w:asciiTheme="majorBidi" w:hAnsiTheme="majorBidi" w:cstheme="majorBidi"/>
                <w:b/>
                <w:bCs/>
                <w:sz w:val="20"/>
                <w:szCs w:val="20"/>
              </w:rPr>
            </w:pPr>
            <w:r>
              <w:rPr>
                <w:rFonts w:asciiTheme="majorBidi" w:hAnsiTheme="majorBidi" w:cstheme="majorBidi"/>
                <w:b/>
                <w:bCs/>
                <w:sz w:val="20"/>
                <w:szCs w:val="20"/>
              </w:rPr>
              <w:t>Positioning and handling</w:t>
            </w:r>
          </w:p>
        </w:tc>
        <w:tc>
          <w:tcPr>
            <w:tcW w:w="1726" w:type="dxa"/>
          </w:tcPr>
          <w:p w14:paraId="21BC4DFA" w14:textId="6EA7A974"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positioning and handling without mistakes</w:t>
            </w:r>
          </w:p>
        </w:tc>
        <w:tc>
          <w:tcPr>
            <w:tcW w:w="1726" w:type="dxa"/>
          </w:tcPr>
          <w:p w14:paraId="50084490" w14:textId="60C2290B"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positioning and handling with minor mistakes</w:t>
            </w:r>
          </w:p>
        </w:tc>
        <w:tc>
          <w:tcPr>
            <w:tcW w:w="1726" w:type="dxa"/>
          </w:tcPr>
          <w:p w14:paraId="683B32DC" w14:textId="71154285"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positioning and handling with major mistakes</w:t>
            </w:r>
          </w:p>
        </w:tc>
        <w:tc>
          <w:tcPr>
            <w:tcW w:w="1726" w:type="dxa"/>
          </w:tcPr>
          <w:p w14:paraId="421B0700" w14:textId="08A73525"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Does not apply positioning and handling</w:t>
            </w:r>
          </w:p>
        </w:tc>
      </w:tr>
      <w:tr w:rsidR="00A60140" w14:paraId="0B833748" w14:textId="77777777" w:rsidTr="00594A9D">
        <w:tc>
          <w:tcPr>
            <w:tcW w:w="1726" w:type="dxa"/>
          </w:tcPr>
          <w:p w14:paraId="6E1E02AD" w14:textId="5506AF29" w:rsidR="00A60140" w:rsidRDefault="00A60140" w:rsidP="00A60140">
            <w:pPr>
              <w:rPr>
                <w:rFonts w:asciiTheme="majorBidi" w:hAnsiTheme="majorBidi" w:cstheme="majorBidi"/>
                <w:b/>
                <w:bCs/>
                <w:sz w:val="20"/>
                <w:szCs w:val="20"/>
              </w:rPr>
            </w:pPr>
            <w:r>
              <w:rPr>
                <w:rFonts w:asciiTheme="majorBidi" w:hAnsiTheme="majorBidi" w:cstheme="majorBidi"/>
                <w:b/>
                <w:bCs/>
                <w:sz w:val="20"/>
                <w:szCs w:val="20"/>
              </w:rPr>
              <w:t>Application of management option</w:t>
            </w:r>
          </w:p>
        </w:tc>
        <w:tc>
          <w:tcPr>
            <w:tcW w:w="1726" w:type="dxa"/>
          </w:tcPr>
          <w:p w14:paraId="1059A3C2" w14:textId="2C589FA5"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management without mistakes</w:t>
            </w:r>
          </w:p>
        </w:tc>
        <w:tc>
          <w:tcPr>
            <w:tcW w:w="1726" w:type="dxa"/>
          </w:tcPr>
          <w:p w14:paraId="59EBF529" w14:textId="09C3482D"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management with minor mistakes</w:t>
            </w:r>
          </w:p>
        </w:tc>
        <w:tc>
          <w:tcPr>
            <w:tcW w:w="1726" w:type="dxa"/>
          </w:tcPr>
          <w:p w14:paraId="4C28FBC3" w14:textId="6A2AF0D8"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Applies management with major mistakes</w:t>
            </w:r>
          </w:p>
        </w:tc>
        <w:tc>
          <w:tcPr>
            <w:tcW w:w="1726" w:type="dxa"/>
          </w:tcPr>
          <w:p w14:paraId="5B4F47D2" w14:textId="4E4D7D0F" w:rsidR="00A60140" w:rsidRPr="00DD0F2E" w:rsidRDefault="00A60140" w:rsidP="00A60140">
            <w:pPr>
              <w:rPr>
                <w:rFonts w:asciiTheme="majorBidi" w:hAnsiTheme="majorBidi" w:cstheme="majorBidi"/>
                <w:sz w:val="20"/>
                <w:szCs w:val="20"/>
              </w:rPr>
            </w:pPr>
            <w:r>
              <w:rPr>
                <w:rFonts w:asciiTheme="majorBidi" w:hAnsiTheme="majorBidi" w:cstheme="majorBidi"/>
                <w:sz w:val="20"/>
                <w:szCs w:val="20"/>
              </w:rPr>
              <w:t>Does not apply management</w:t>
            </w:r>
          </w:p>
        </w:tc>
      </w:tr>
    </w:tbl>
    <w:p w14:paraId="204DF4B8" w14:textId="77777777" w:rsidR="00594A9D" w:rsidRPr="00594A9D" w:rsidRDefault="00594A9D" w:rsidP="00594A9D">
      <w:pPr>
        <w:jc w:val="center"/>
        <w:rPr>
          <w:rFonts w:asciiTheme="majorBidi" w:hAnsiTheme="majorBidi" w:cstheme="majorBidi"/>
          <w:b/>
          <w:bCs/>
          <w:sz w:val="20"/>
          <w:szCs w:val="20"/>
        </w:rPr>
      </w:pPr>
    </w:p>
    <w:p w14:paraId="2C6A4D9E" w14:textId="77777777" w:rsidR="00151633" w:rsidRPr="00151633" w:rsidRDefault="00151633" w:rsidP="00151633">
      <w:pPr>
        <w:rPr>
          <w:rFonts w:asciiTheme="majorBidi" w:hAnsiTheme="majorBidi" w:cstheme="majorBidi"/>
          <w:sz w:val="20"/>
          <w:szCs w:val="20"/>
        </w:rPr>
      </w:pPr>
    </w:p>
    <w:sectPr w:rsidR="00151633" w:rsidRPr="00151633">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FC8D" w14:textId="77777777" w:rsidR="007063FA" w:rsidRDefault="007063FA" w:rsidP="00932DE9">
      <w:pPr>
        <w:spacing w:after="0" w:line="240" w:lineRule="auto"/>
      </w:pPr>
      <w:r>
        <w:separator/>
      </w:r>
    </w:p>
  </w:endnote>
  <w:endnote w:type="continuationSeparator" w:id="0">
    <w:p w14:paraId="6B326D04" w14:textId="77777777" w:rsidR="007063FA" w:rsidRDefault="007063FA"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5796D" w14:textId="77777777" w:rsidR="007063FA" w:rsidRDefault="007063FA" w:rsidP="00932DE9">
      <w:pPr>
        <w:spacing w:after="0" w:line="240" w:lineRule="auto"/>
      </w:pPr>
      <w:r>
        <w:separator/>
      </w:r>
    </w:p>
  </w:footnote>
  <w:footnote w:type="continuationSeparator" w:id="0">
    <w:p w14:paraId="1914A607" w14:textId="77777777" w:rsidR="007063FA" w:rsidRDefault="007063FA"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18DFF77D" w:rsidR="007B21FF" w:rsidRDefault="007B21FF">
        <w:pPr>
          <w:pStyle w:val="Header"/>
          <w:rPr>
            <w:noProof/>
          </w:rPr>
        </w:pPr>
        <w:r>
          <w:fldChar w:fldCharType="begin"/>
        </w:r>
        <w:r>
          <w:instrText xml:space="preserve"> PAGE   \* MERGEFORMAT </w:instrText>
        </w:r>
        <w:r>
          <w:fldChar w:fldCharType="separate"/>
        </w:r>
        <w:r w:rsidR="00775B47">
          <w:rPr>
            <w:noProof/>
          </w:rPr>
          <w:t>14</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DB7"/>
    <w:multiLevelType w:val="hybridMultilevel"/>
    <w:tmpl w:val="CBA4FF70"/>
    <w:lvl w:ilvl="0" w:tplc="F8160E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7E57"/>
    <w:multiLevelType w:val="hybridMultilevel"/>
    <w:tmpl w:val="389AF108"/>
    <w:lvl w:ilvl="0" w:tplc="74A65E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B3ED6"/>
    <w:multiLevelType w:val="hybridMultilevel"/>
    <w:tmpl w:val="B90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26F9D"/>
    <w:multiLevelType w:val="hybridMultilevel"/>
    <w:tmpl w:val="6FE6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66F09"/>
    <w:multiLevelType w:val="hybridMultilevel"/>
    <w:tmpl w:val="170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471D9"/>
    <w:multiLevelType w:val="hybridMultilevel"/>
    <w:tmpl w:val="003EBFAE"/>
    <w:lvl w:ilvl="0" w:tplc="F6BE82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96DBC"/>
    <w:multiLevelType w:val="hybridMultilevel"/>
    <w:tmpl w:val="3182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83636"/>
    <w:multiLevelType w:val="hybridMultilevel"/>
    <w:tmpl w:val="A982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193DAC"/>
    <w:multiLevelType w:val="hybridMultilevel"/>
    <w:tmpl w:val="271C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6"/>
  </w:num>
  <w:num w:numId="4">
    <w:abstractNumId w:val="3"/>
  </w:num>
  <w:num w:numId="5">
    <w:abstractNumId w:val="12"/>
  </w:num>
  <w:num w:numId="6">
    <w:abstractNumId w:val="9"/>
  </w:num>
  <w:num w:numId="7">
    <w:abstractNumId w:val="0"/>
  </w:num>
  <w:num w:numId="8">
    <w:abstractNumId w:val="8"/>
  </w:num>
  <w:num w:numId="9">
    <w:abstractNumId w:val="10"/>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32BC"/>
    <w:rsid w:val="000111EB"/>
    <w:rsid w:val="00014FC1"/>
    <w:rsid w:val="00034A30"/>
    <w:rsid w:val="0004413A"/>
    <w:rsid w:val="000A5F11"/>
    <w:rsid w:val="000E3072"/>
    <w:rsid w:val="00125D07"/>
    <w:rsid w:val="00141B60"/>
    <w:rsid w:val="00151633"/>
    <w:rsid w:val="00153D59"/>
    <w:rsid w:val="001667F3"/>
    <w:rsid w:val="00197239"/>
    <w:rsid w:val="001A41C5"/>
    <w:rsid w:val="001F6B19"/>
    <w:rsid w:val="00205A0D"/>
    <w:rsid w:val="0024566B"/>
    <w:rsid w:val="00281751"/>
    <w:rsid w:val="002B75D6"/>
    <w:rsid w:val="00301F0B"/>
    <w:rsid w:val="003132C0"/>
    <w:rsid w:val="00313CDE"/>
    <w:rsid w:val="00320386"/>
    <w:rsid w:val="003435D2"/>
    <w:rsid w:val="0035716C"/>
    <w:rsid w:val="003623EA"/>
    <w:rsid w:val="00371F94"/>
    <w:rsid w:val="00387FDA"/>
    <w:rsid w:val="00395380"/>
    <w:rsid w:val="003A492B"/>
    <w:rsid w:val="003A55CF"/>
    <w:rsid w:val="003C753B"/>
    <w:rsid w:val="003D7408"/>
    <w:rsid w:val="003E56DC"/>
    <w:rsid w:val="003E7FF2"/>
    <w:rsid w:val="003F40AD"/>
    <w:rsid w:val="004229A3"/>
    <w:rsid w:val="004337B7"/>
    <w:rsid w:val="004845DA"/>
    <w:rsid w:val="004907C5"/>
    <w:rsid w:val="00494D83"/>
    <w:rsid w:val="00502F9A"/>
    <w:rsid w:val="0053507B"/>
    <w:rsid w:val="00574311"/>
    <w:rsid w:val="0057775F"/>
    <w:rsid w:val="00594A9D"/>
    <w:rsid w:val="005B5C7F"/>
    <w:rsid w:val="005C5C11"/>
    <w:rsid w:val="006420F9"/>
    <w:rsid w:val="00693FDA"/>
    <w:rsid w:val="0069712A"/>
    <w:rsid w:val="006A7EDA"/>
    <w:rsid w:val="006E7EEB"/>
    <w:rsid w:val="007063FA"/>
    <w:rsid w:val="0070670B"/>
    <w:rsid w:val="00717BAC"/>
    <w:rsid w:val="00736342"/>
    <w:rsid w:val="0074310E"/>
    <w:rsid w:val="007555D2"/>
    <w:rsid w:val="0077463D"/>
    <w:rsid w:val="00775B47"/>
    <w:rsid w:val="00792069"/>
    <w:rsid w:val="007B21FF"/>
    <w:rsid w:val="00820901"/>
    <w:rsid w:val="008A637F"/>
    <w:rsid w:val="008D28DB"/>
    <w:rsid w:val="008F424B"/>
    <w:rsid w:val="00920CCB"/>
    <w:rsid w:val="00932DE9"/>
    <w:rsid w:val="009B33F3"/>
    <w:rsid w:val="00A02FEC"/>
    <w:rsid w:val="00A16069"/>
    <w:rsid w:val="00A548AB"/>
    <w:rsid w:val="00A60140"/>
    <w:rsid w:val="00A648B0"/>
    <w:rsid w:val="00A74DC9"/>
    <w:rsid w:val="00B13EDA"/>
    <w:rsid w:val="00B64AC0"/>
    <w:rsid w:val="00BA0D1B"/>
    <w:rsid w:val="00BB365E"/>
    <w:rsid w:val="00BB720F"/>
    <w:rsid w:val="00BC3F8D"/>
    <w:rsid w:val="00BD3015"/>
    <w:rsid w:val="00BD741B"/>
    <w:rsid w:val="00BE1439"/>
    <w:rsid w:val="00BF2DFF"/>
    <w:rsid w:val="00C33316"/>
    <w:rsid w:val="00CD3F1E"/>
    <w:rsid w:val="00D570A8"/>
    <w:rsid w:val="00DA11E5"/>
    <w:rsid w:val="00DD0F2E"/>
    <w:rsid w:val="00DE4DDB"/>
    <w:rsid w:val="00DE67F8"/>
    <w:rsid w:val="00DF5B8E"/>
    <w:rsid w:val="00EB27A8"/>
    <w:rsid w:val="00EC0CD2"/>
    <w:rsid w:val="00EE5064"/>
    <w:rsid w:val="00F31CA3"/>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686B66E0-AC7A-4C7C-A617-547CCF1D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70670B"/>
    <w:rPr>
      <w:color w:val="0563C1" w:themeColor="hyperlink"/>
      <w:u w:val="single"/>
    </w:rPr>
  </w:style>
  <w:style w:type="paragraph" w:customStyle="1" w:styleId="ps1Char">
    <w:name w:val="ps1 Char"/>
    <w:basedOn w:val="Normal"/>
    <w:link w:val="ps1CharChar"/>
    <w:autoRedefine/>
    <w:rsid w:val="0070670B"/>
    <w:pPr>
      <w:spacing w:after="0" w:line="240" w:lineRule="auto"/>
      <w:jc w:val="both"/>
    </w:pPr>
    <w:rPr>
      <w:rFonts w:ascii="Cambria" w:eastAsia="Times New Roman" w:hAnsi="Cambria" w:cs="Times New Roman"/>
      <w:b/>
      <w:bCs/>
      <w:sz w:val="20"/>
      <w:szCs w:val="20"/>
      <w:lang w:val="en-GB"/>
    </w:rPr>
  </w:style>
  <w:style w:type="character" w:customStyle="1" w:styleId="ps1CharChar">
    <w:name w:val="ps1 Char Char"/>
    <w:link w:val="ps1Char"/>
    <w:rsid w:val="0070670B"/>
    <w:rPr>
      <w:rFonts w:ascii="Cambria" w:eastAsia="Times New Roman" w:hAnsi="Cambria" w:cs="Times New Roman"/>
      <w:b/>
      <w:bCs/>
      <w:sz w:val="20"/>
      <w:szCs w:val="20"/>
      <w:lang w:val="en-GB"/>
    </w:rPr>
  </w:style>
  <w:style w:type="paragraph" w:customStyle="1" w:styleId="ps1numbered">
    <w:name w:val="ps1 numbered"/>
    <w:basedOn w:val="ps1Char"/>
    <w:rsid w:val="00502F9A"/>
    <w:pPr>
      <w:numPr>
        <w:numId w:val="5"/>
      </w:numPr>
    </w:pPr>
  </w:style>
  <w:style w:type="paragraph" w:customStyle="1" w:styleId="ps2">
    <w:name w:val="ps2"/>
    <w:basedOn w:val="Normal"/>
    <w:rsid w:val="00A548AB"/>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table" w:customStyle="1" w:styleId="PlainTable21">
    <w:name w:val="Plain Table 21"/>
    <w:basedOn w:val="TableNormal"/>
    <w:uiPriority w:val="42"/>
    <w:rsid w:val="00A548A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rsid w:val="00EE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muhaidat@ju.edu.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a4b95e36b2303bbc89ce0e690e51c93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d77af6a438456dc4f5b9286f692f6364"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82F9-40AC-4129-952C-56DCF28D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DF10BA4A-E484-47BA-A77D-BE16CD4E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4</cp:revision>
  <cp:lastPrinted>2023-03-09T10:57:00Z</cp:lastPrinted>
  <dcterms:created xsi:type="dcterms:W3CDTF">2023-03-20T11:38:00Z</dcterms:created>
  <dcterms:modified xsi:type="dcterms:W3CDTF">2023-05-02T10:19:00Z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